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31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2976"/>
        <w:gridCol w:w="4679"/>
      </w:tblGrid>
      <w:tr w:rsidR="00827B68" w:rsidRPr="00827B68" w:rsidTr="00827B68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:rsidR="00827B68" w:rsidRPr="00827B68" w:rsidRDefault="00827B68" w:rsidP="00827B68">
            <w:pPr>
              <w:jc w:val="center"/>
              <w:rPr>
                <w:b/>
                <w:bCs/>
                <w:sz w:val="24"/>
                <w:szCs w:val="24"/>
              </w:rPr>
            </w:pPr>
            <w:r w:rsidRPr="00827B68">
              <w:rPr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976" w:type="dxa"/>
          </w:tcPr>
          <w:p w:rsidR="00827B68" w:rsidRPr="00827B68" w:rsidRDefault="00827B68" w:rsidP="00827B68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827B68">
              <w:rPr>
                <w:b/>
                <w:bCs/>
                <w:sz w:val="24"/>
                <w:szCs w:val="24"/>
              </w:rPr>
              <w:t xml:space="preserve">Kwalifikacje zawodowe, doświadczenie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827B68">
              <w:rPr>
                <w:b/>
                <w:bCs/>
                <w:sz w:val="24"/>
                <w:szCs w:val="24"/>
              </w:rPr>
              <w:t>i wykształcenie</w:t>
            </w:r>
          </w:p>
        </w:tc>
        <w:tc>
          <w:tcPr>
            <w:tcW w:w="4679" w:type="dxa"/>
          </w:tcPr>
          <w:p w:rsidR="00827B68" w:rsidRPr="00827B68" w:rsidRDefault="00827B68" w:rsidP="00827B68">
            <w:pPr>
              <w:jc w:val="center"/>
              <w:rPr>
                <w:b/>
                <w:bCs/>
                <w:sz w:val="24"/>
                <w:szCs w:val="24"/>
              </w:rPr>
            </w:pPr>
            <w:r w:rsidRPr="00827B68">
              <w:rPr>
                <w:b/>
                <w:bCs/>
                <w:sz w:val="24"/>
                <w:szCs w:val="24"/>
              </w:rPr>
              <w:t>Zakres wykonywanych czynności</w:t>
            </w:r>
          </w:p>
        </w:tc>
      </w:tr>
      <w:tr w:rsidR="00827B68" w:rsidRPr="00827B68" w:rsidTr="00827B68">
        <w:tblPrEx>
          <w:tblCellMar>
            <w:top w:w="0" w:type="dxa"/>
            <w:bottom w:w="0" w:type="dxa"/>
          </w:tblCellMar>
        </w:tblPrEx>
        <w:trPr>
          <w:trHeight w:val="10489"/>
        </w:trPr>
        <w:tc>
          <w:tcPr>
            <w:tcW w:w="1771" w:type="dxa"/>
          </w:tcPr>
          <w:p w:rsidR="00827B68" w:rsidRPr="00827B68" w:rsidRDefault="00827B68" w:rsidP="00827B68">
            <w:pPr>
              <w:rPr>
                <w:sz w:val="24"/>
                <w:szCs w:val="24"/>
              </w:rPr>
            </w:pPr>
          </w:p>
          <w:p w:rsidR="00827B68" w:rsidRPr="00827B68" w:rsidRDefault="00827B68" w:rsidP="00827B68">
            <w:pPr>
              <w:rPr>
                <w:sz w:val="24"/>
                <w:szCs w:val="24"/>
              </w:rPr>
            </w:pPr>
            <w:r w:rsidRPr="00827B68">
              <w:rPr>
                <w:sz w:val="24"/>
                <w:szCs w:val="24"/>
              </w:rPr>
              <w:t>Urszula Arciuszkiewicz-Rachuta</w:t>
            </w:r>
          </w:p>
        </w:tc>
        <w:tc>
          <w:tcPr>
            <w:tcW w:w="2976" w:type="dxa"/>
          </w:tcPr>
          <w:p w:rsidR="00827B68" w:rsidRPr="00827B68" w:rsidRDefault="00827B68" w:rsidP="00827B68">
            <w:pPr>
              <w:rPr>
                <w:sz w:val="24"/>
                <w:szCs w:val="24"/>
              </w:rPr>
            </w:pPr>
            <w:r w:rsidRPr="00827B68">
              <w:rPr>
                <w:sz w:val="24"/>
                <w:szCs w:val="24"/>
              </w:rPr>
              <w:t xml:space="preserve">mgr inż. ochrony środowiska; </w:t>
            </w:r>
          </w:p>
          <w:p w:rsidR="00827B68" w:rsidRDefault="00827B68" w:rsidP="00827B68">
            <w:pPr>
              <w:rPr>
                <w:sz w:val="24"/>
                <w:szCs w:val="24"/>
              </w:rPr>
            </w:pPr>
            <w:r w:rsidRPr="00827B68">
              <w:rPr>
                <w:sz w:val="24"/>
                <w:szCs w:val="24"/>
              </w:rPr>
              <w:t>W latach 1997-2002 odbyła</w:t>
            </w:r>
            <w:r>
              <w:rPr>
                <w:sz w:val="24"/>
                <w:szCs w:val="24"/>
              </w:rPr>
              <w:t>m</w:t>
            </w:r>
            <w:r w:rsidRPr="00827B68">
              <w:rPr>
                <w:sz w:val="24"/>
                <w:szCs w:val="24"/>
              </w:rPr>
              <w:t xml:space="preserve"> studia magistersko- inżynierskie na Wydziale Ekologii i Ochrony Środowiska na Akademii Rolniczej w Szczecinie, na kierunku: ochrona środowiska. Uzyskała</w:t>
            </w:r>
            <w:r>
              <w:rPr>
                <w:sz w:val="24"/>
                <w:szCs w:val="24"/>
              </w:rPr>
              <w:t>m</w:t>
            </w:r>
            <w:r w:rsidRPr="00827B68">
              <w:rPr>
                <w:sz w:val="24"/>
                <w:szCs w:val="24"/>
              </w:rPr>
              <w:t xml:space="preserve"> dyplom uczelni z </w:t>
            </w:r>
            <w:r w:rsidRPr="00827B68">
              <w:rPr>
                <w:sz w:val="24"/>
                <w:szCs w:val="24"/>
                <w:u w:val="single"/>
              </w:rPr>
              <w:t xml:space="preserve">tytułem specjalisty ds. ochrony środowiska oceny stanu </w:t>
            </w:r>
            <w:r>
              <w:rPr>
                <w:sz w:val="24"/>
                <w:szCs w:val="24"/>
                <w:u w:val="single"/>
              </w:rPr>
              <w:br/>
            </w:r>
            <w:r w:rsidRPr="00827B68">
              <w:rPr>
                <w:sz w:val="24"/>
                <w:szCs w:val="24"/>
                <w:u w:val="single"/>
              </w:rPr>
              <w:t>i zagrożeń środowiska</w:t>
            </w:r>
            <w:r w:rsidRPr="00827B68">
              <w:rPr>
                <w:sz w:val="24"/>
                <w:szCs w:val="24"/>
              </w:rPr>
              <w:t xml:space="preserve">. </w:t>
            </w:r>
          </w:p>
          <w:p w:rsidR="00827B68" w:rsidRDefault="00827B68" w:rsidP="00827B68">
            <w:pPr>
              <w:rPr>
                <w:sz w:val="24"/>
                <w:szCs w:val="24"/>
              </w:rPr>
            </w:pPr>
          </w:p>
          <w:p w:rsidR="00827B68" w:rsidRDefault="00827B68" w:rsidP="00827B68">
            <w:pPr>
              <w:rPr>
                <w:sz w:val="24"/>
                <w:szCs w:val="24"/>
              </w:rPr>
            </w:pPr>
            <w:r w:rsidRPr="00827B68">
              <w:rPr>
                <w:sz w:val="24"/>
                <w:szCs w:val="24"/>
              </w:rPr>
              <w:t xml:space="preserve">Inwentaryzacje </w:t>
            </w:r>
            <w:r w:rsidRPr="00827B68">
              <w:rPr>
                <w:iCs/>
                <w:sz w:val="24"/>
                <w:szCs w:val="24"/>
              </w:rPr>
              <w:t xml:space="preserve">w zakresie </w:t>
            </w:r>
            <w:r w:rsidRPr="00827B68">
              <w:rPr>
                <w:sz w:val="24"/>
                <w:szCs w:val="24"/>
              </w:rPr>
              <w:t>flory i zbiorowisk roślinnych rozpoczęła</w:t>
            </w:r>
            <w:r>
              <w:rPr>
                <w:sz w:val="24"/>
                <w:szCs w:val="24"/>
              </w:rPr>
              <w:t>m</w:t>
            </w:r>
            <w:r w:rsidRPr="00827B68">
              <w:rPr>
                <w:sz w:val="24"/>
                <w:szCs w:val="24"/>
              </w:rPr>
              <w:t xml:space="preserve"> podczas trzyletniej działalności 1999-2002 w Studenckim Kole Naukowym Ochrony Środowiska (którego przez 2 lata byłam przewodniczącą), a także podczas aktywności w Lidze Ochrony Przyrody. </w:t>
            </w:r>
          </w:p>
          <w:p w:rsidR="00827B68" w:rsidRDefault="00827B68" w:rsidP="00827B68">
            <w:pPr>
              <w:rPr>
                <w:sz w:val="24"/>
                <w:szCs w:val="24"/>
              </w:rPr>
            </w:pPr>
          </w:p>
          <w:p w:rsidR="00827B68" w:rsidRPr="00827B68" w:rsidRDefault="00827B68" w:rsidP="00827B68">
            <w:pPr>
              <w:rPr>
                <w:sz w:val="24"/>
                <w:szCs w:val="24"/>
              </w:rPr>
            </w:pPr>
            <w:r w:rsidRPr="00827B68">
              <w:rPr>
                <w:sz w:val="24"/>
                <w:szCs w:val="24"/>
              </w:rPr>
              <w:t>Od 12 lat zawodowo wykonuj</w:t>
            </w:r>
            <w:r>
              <w:rPr>
                <w:sz w:val="24"/>
                <w:szCs w:val="24"/>
              </w:rPr>
              <w:t>ę</w:t>
            </w:r>
            <w:r w:rsidRPr="00827B68">
              <w:rPr>
                <w:sz w:val="24"/>
                <w:szCs w:val="24"/>
              </w:rPr>
              <w:t xml:space="preserve"> inwentaryzacje przyrodnicze – głównie </w:t>
            </w:r>
            <w:r>
              <w:rPr>
                <w:sz w:val="24"/>
                <w:szCs w:val="24"/>
              </w:rPr>
              <w:br/>
            </w:r>
            <w:r w:rsidRPr="00827B68">
              <w:rPr>
                <w:iCs/>
                <w:sz w:val="24"/>
                <w:szCs w:val="24"/>
              </w:rPr>
              <w:t xml:space="preserve">w zakresie </w:t>
            </w:r>
            <w:r w:rsidRPr="00827B68">
              <w:rPr>
                <w:sz w:val="24"/>
                <w:szCs w:val="24"/>
              </w:rPr>
              <w:t>flory i zbiorowisk roślinnych, w tym siedlisk przyrodniczych</w:t>
            </w:r>
            <w:r>
              <w:rPr>
                <w:sz w:val="24"/>
                <w:szCs w:val="24"/>
              </w:rPr>
              <w:t xml:space="preserve">. Przy okazji sporządzania ww. inwentaryzacji terenu zbieram także informacje </w:t>
            </w:r>
            <w:r>
              <w:rPr>
                <w:sz w:val="24"/>
                <w:szCs w:val="24"/>
              </w:rPr>
              <w:br/>
              <w:t>i dane na temat występującej fauny na badanym obszarze.</w:t>
            </w:r>
          </w:p>
        </w:tc>
        <w:tc>
          <w:tcPr>
            <w:tcW w:w="4679" w:type="dxa"/>
          </w:tcPr>
          <w:p w:rsidR="00827B68" w:rsidRDefault="00827B68" w:rsidP="00827B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Posiadam p</w:t>
            </w:r>
            <w:r w:rsidRPr="00827B68">
              <w:rPr>
                <w:sz w:val="24"/>
                <w:szCs w:val="24"/>
              </w:rPr>
              <w:t xml:space="preserve">onad dwunastoletnie doświadczenie </w:t>
            </w:r>
            <w:r w:rsidRPr="00827B68">
              <w:rPr>
                <w:sz w:val="24"/>
                <w:szCs w:val="24"/>
              </w:rPr>
              <w:br/>
              <w:t xml:space="preserve">w wykonywaniu dokumentów strategicznych, planistycznych i przyrodniczych jako współautor, w tym zarządzający zespołem takich dokumentów jak: opracowania ekofizjograficzne, prognozy oddziaływania na środowisko, dotyczące miejscowych planów zagospodarowania przestrzennego oraz studiów uwarunkowań </w:t>
            </w:r>
            <w:r w:rsidRPr="00827B68">
              <w:rPr>
                <w:sz w:val="24"/>
                <w:szCs w:val="24"/>
              </w:rPr>
              <w:br/>
              <w:t xml:space="preserve">i kierunków zagospodarowania przestrzennego dla gmin, a także na potrzeby samych mpzp </w:t>
            </w:r>
            <w:r>
              <w:rPr>
                <w:sz w:val="24"/>
                <w:szCs w:val="24"/>
              </w:rPr>
              <w:br/>
            </w:r>
            <w:r w:rsidRPr="00827B68">
              <w:rPr>
                <w:sz w:val="24"/>
                <w:szCs w:val="24"/>
              </w:rPr>
              <w:t xml:space="preserve">i studiów gmin, kart informacyjnych przedsięwzięcia, oraz raportów oceny oddziaływania inwestycji na środowisko, głównie na terenie woj. zachodniopomorskiego, </w:t>
            </w:r>
            <w:r w:rsidRPr="00827B68">
              <w:rPr>
                <w:sz w:val="24"/>
                <w:szCs w:val="24"/>
              </w:rPr>
              <w:br/>
              <w:t xml:space="preserve">a także w województwie: kujawsko-pomorskim, lubuskim, pomorskim </w:t>
            </w:r>
            <w:r>
              <w:rPr>
                <w:sz w:val="24"/>
                <w:szCs w:val="24"/>
              </w:rPr>
              <w:br/>
            </w:r>
            <w:r w:rsidRPr="00827B68">
              <w:rPr>
                <w:sz w:val="24"/>
                <w:szCs w:val="24"/>
              </w:rPr>
              <w:t xml:space="preserve">i warmińsko-mazurskim. </w:t>
            </w:r>
          </w:p>
          <w:p w:rsidR="00827B68" w:rsidRDefault="00827B68" w:rsidP="00827B68">
            <w:pPr>
              <w:rPr>
                <w:sz w:val="24"/>
                <w:szCs w:val="24"/>
              </w:rPr>
            </w:pPr>
          </w:p>
          <w:p w:rsidR="00827B68" w:rsidRPr="00827B68" w:rsidRDefault="00827B68" w:rsidP="00827B68">
            <w:pPr>
              <w:rPr>
                <w:color w:val="FF0000"/>
                <w:sz w:val="24"/>
                <w:szCs w:val="24"/>
              </w:rPr>
            </w:pPr>
            <w:r w:rsidRPr="00827B68">
              <w:rPr>
                <w:sz w:val="24"/>
                <w:szCs w:val="24"/>
              </w:rPr>
              <w:t>Posiada</w:t>
            </w:r>
            <w:r>
              <w:rPr>
                <w:sz w:val="24"/>
                <w:szCs w:val="24"/>
              </w:rPr>
              <w:t>m</w:t>
            </w:r>
            <w:r w:rsidRPr="00827B68">
              <w:rPr>
                <w:sz w:val="24"/>
                <w:szCs w:val="24"/>
              </w:rPr>
              <w:t xml:space="preserve"> także doświadczenie </w:t>
            </w:r>
            <w:r w:rsidRPr="00827B68">
              <w:rPr>
                <w:sz w:val="24"/>
                <w:szCs w:val="24"/>
              </w:rPr>
              <w:br/>
              <w:t xml:space="preserve">w sporządzaniu: inwentaryzacji dendrologicznych, planów wycinki i projektów nasadzeń. </w:t>
            </w:r>
            <w:r>
              <w:rPr>
                <w:sz w:val="24"/>
                <w:szCs w:val="24"/>
              </w:rPr>
              <w:t xml:space="preserve">Większa </w:t>
            </w:r>
            <w:r w:rsidRPr="00827B68">
              <w:rPr>
                <w:sz w:val="24"/>
                <w:szCs w:val="24"/>
              </w:rPr>
              <w:t xml:space="preserve">część sporządzonych przeze </w:t>
            </w:r>
            <w:r>
              <w:rPr>
                <w:sz w:val="24"/>
                <w:szCs w:val="24"/>
              </w:rPr>
              <w:t>mnie</w:t>
            </w:r>
            <w:r w:rsidRPr="00827B68">
              <w:rPr>
                <w:sz w:val="24"/>
                <w:szCs w:val="24"/>
              </w:rPr>
              <w:t xml:space="preserve"> inwentaryzacji przyrodniczych </w:t>
            </w:r>
            <w:r>
              <w:rPr>
                <w:sz w:val="24"/>
                <w:szCs w:val="24"/>
              </w:rPr>
              <w:t>wykonywana była na</w:t>
            </w:r>
            <w:r w:rsidRPr="00827B68">
              <w:rPr>
                <w:sz w:val="24"/>
                <w:szCs w:val="24"/>
              </w:rPr>
              <w:t xml:space="preserve"> teren</w:t>
            </w:r>
            <w:r>
              <w:rPr>
                <w:sz w:val="24"/>
                <w:szCs w:val="24"/>
              </w:rPr>
              <w:t>ach</w:t>
            </w:r>
            <w:r w:rsidRPr="00827B68">
              <w:rPr>
                <w:sz w:val="24"/>
                <w:szCs w:val="24"/>
              </w:rPr>
              <w:t xml:space="preserve"> objętych obszarami Natura 2000.</w:t>
            </w:r>
          </w:p>
        </w:tc>
      </w:tr>
    </w:tbl>
    <w:p w:rsidR="00AA5598" w:rsidRDefault="00827B68" w:rsidP="00827B68">
      <w:pPr>
        <w:jc w:val="right"/>
        <w:rPr>
          <w:b/>
          <w:sz w:val="32"/>
          <w:szCs w:val="32"/>
        </w:rPr>
      </w:pPr>
      <w:r w:rsidRPr="00827B68">
        <w:rPr>
          <w:b/>
          <w:sz w:val="32"/>
          <w:szCs w:val="32"/>
        </w:rPr>
        <w:t>ZAŁĄCZNIK 10</w:t>
      </w:r>
    </w:p>
    <w:p w:rsidR="00827B68" w:rsidRDefault="00827B68" w:rsidP="00827B68">
      <w:pPr>
        <w:jc w:val="both"/>
        <w:rPr>
          <w:b/>
          <w:bCs/>
          <w:sz w:val="24"/>
          <w:szCs w:val="24"/>
        </w:rPr>
      </w:pPr>
    </w:p>
    <w:p w:rsidR="00827B68" w:rsidRPr="00827B68" w:rsidRDefault="00827B68" w:rsidP="00827B68">
      <w:pPr>
        <w:jc w:val="both"/>
        <w:rPr>
          <w:sz w:val="24"/>
          <w:szCs w:val="24"/>
        </w:rPr>
      </w:pPr>
      <w:r w:rsidRPr="00827B68">
        <w:rPr>
          <w:bCs/>
          <w:sz w:val="24"/>
          <w:szCs w:val="24"/>
        </w:rPr>
        <w:t xml:space="preserve">INFORMACJE O DOŚWIADCZENIU AUTORÓW, KTÓRZY SPORZĄDZILI INWENTARYZACJĘ PRZYRODNICZĄ TERENU, OBEJMUJĄCĄ SZATĘ ROŚLINNĄ </w:t>
      </w:r>
      <w:r>
        <w:rPr>
          <w:bCs/>
          <w:sz w:val="24"/>
          <w:szCs w:val="24"/>
        </w:rPr>
        <w:br/>
      </w:r>
      <w:r w:rsidRPr="00827B68">
        <w:rPr>
          <w:bCs/>
          <w:sz w:val="24"/>
          <w:szCs w:val="24"/>
        </w:rPr>
        <w:t>I FAUNĘ</w:t>
      </w:r>
    </w:p>
    <w:sectPr w:rsidR="00827B68" w:rsidRPr="00827B68" w:rsidSect="009159A1">
      <w:type w:val="continuous"/>
      <w:pgSz w:w="11909" w:h="16834"/>
      <w:pgMar w:top="1418" w:right="1418" w:bottom="1418" w:left="1418" w:header="709" w:footer="709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827B68"/>
    <w:rsid w:val="00005433"/>
    <w:rsid w:val="00110138"/>
    <w:rsid w:val="001D3F33"/>
    <w:rsid w:val="001E317B"/>
    <w:rsid w:val="00462783"/>
    <w:rsid w:val="00507EC7"/>
    <w:rsid w:val="00597AAD"/>
    <w:rsid w:val="005E51D4"/>
    <w:rsid w:val="005F5348"/>
    <w:rsid w:val="00777D23"/>
    <w:rsid w:val="007C0A25"/>
    <w:rsid w:val="00827B68"/>
    <w:rsid w:val="00867264"/>
    <w:rsid w:val="009159A1"/>
    <w:rsid w:val="009D54FC"/>
    <w:rsid w:val="009D70F6"/>
    <w:rsid w:val="00AA5598"/>
    <w:rsid w:val="00AE161B"/>
    <w:rsid w:val="00B033E9"/>
    <w:rsid w:val="00B32C7F"/>
    <w:rsid w:val="00B554D6"/>
    <w:rsid w:val="00D2451B"/>
    <w:rsid w:val="00F63219"/>
    <w:rsid w:val="00F9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7B68"/>
    <w:pPr>
      <w:spacing w:before="0"/>
    </w:pPr>
    <w:rPr>
      <w:rFonts w:eastAsia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1747</Characters>
  <Application>Microsoft Office Word</Application>
  <DocSecurity>0</DocSecurity>
  <Lines>14</Lines>
  <Paragraphs>4</Paragraphs>
  <ScaleCrop>false</ScaleCrop>
  <Company> 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Arciuszkiewicz-Rachuta</dc:creator>
  <cp:keywords/>
  <dc:description/>
  <cp:lastModifiedBy>Urszula Arciuszkiewicz-Rachuta</cp:lastModifiedBy>
  <cp:revision>1</cp:revision>
  <dcterms:created xsi:type="dcterms:W3CDTF">2014-10-28T14:19:00Z</dcterms:created>
  <dcterms:modified xsi:type="dcterms:W3CDTF">2014-10-28T14:29:00Z</dcterms:modified>
</cp:coreProperties>
</file>