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54" w:rsidRPr="00E822FF" w:rsidRDefault="00374354" w:rsidP="00374354">
      <w:pPr>
        <w:pStyle w:val="pkt"/>
        <w:spacing w:before="0" w:after="0"/>
        <w:ind w:left="0" w:firstLine="0"/>
        <w:jc w:val="center"/>
        <w:rPr>
          <w:rFonts w:ascii="Verdana" w:hAnsi="Verdana"/>
          <w:color w:val="585858"/>
          <w:sz w:val="17"/>
          <w:szCs w:val="17"/>
        </w:rPr>
      </w:pPr>
      <w:r>
        <w:rPr>
          <w:rFonts w:ascii="Arial" w:hAnsi="Arial" w:cs="Arial"/>
          <w:color w:val="343D3A"/>
        </w:rPr>
        <w:tab/>
      </w:r>
    </w:p>
    <w:p w:rsidR="00BA0C7E" w:rsidRPr="00324285" w:rsidRDefault="00880BB4" w:rsidP="00BA0C7E">
      <w:pPr>
        <w:jc w:val="both"/>
        <w:rPr>
          <w:shadow/>
          <w:color w:val="333333"/>
        </w:rPr>
      </w:pPr>
      <w:r w:rsidRPr="00880B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pt;margin-top:13.2pt;width:5in;height:94.8pt;z-index:251657216" stroked="f">
            <v:textbox style="mso-next-textbox:#_x0000_s1026">
              <w:txbxContent>
                <w:p w:rsidR="00BA0C7E" w:rsidRPr="00324285" w:rsidRDefault="00662A87" w:rsidP="00BA0C7E">
                  <w:pPr>
                    <w:pStyle w:val="Nagwek1"/>
                    <w:rPr>
                      <w:szCs w:val="40"/>
                    </w:rPr>
                  </w:pPr>
                  <w:r>
                    <w:rPr>
                      <w:szCs w:val="40"/>
                    </w:rPr>
                    <w:t>GMINA BIAŁY BÓR</w:t>
                  </w:r>
                </w:p>
                <w:p w:rsidR="00BA0C7E" w:rsidRPr="00324285" w:rsidRDefault="00BA0C7E" w:rsidP="00BA0C7E">
                  <w:pPr>
                    <w:jc w:val="center"/>
                    <w:rPr>
                      <w:b/>
                      <w:color w:val="333333"/>
                    </w:rPr>
                  </w:pPr>
                  <w:r w:rsidRPr="00324285">
                    <w:rPr>
                      <w:b/>
                      <w:color w:val="333333"/>
                    </w:rPr>
                    <w:t>78-425 Biały Bór ul. Żymierskiego 10</w:t>
                  </w:r>
                </w:p>
                <w:p w:rsidR="00520FAC" w:rsidRPr="007738FA" w:rsidRDefault="00EB428B" w:rsidP="00520FAC">
                  <w:pPr>
                    <w:jc w:val="center"/>
                    <w:rPr>
                      <w:b/>
                      <w:bCs/>
                      <w:color w:val="333333"/>
                    </w:rPr>
                  </w:pPr>
                  <w:r>
                    <w:rPr>
                      <w:b/>
                      <w:bCs/>
                      <w:color w:val="333333"/>
                    </w:rPr>
                    <w:t xml:space="preserve">tel. 943739002, 943739029, </w:t>
                  </w:r>
                  <w:r w:rsidR="00520FAC" w:rsidRPr="007738FA">
                    <w:rPr>
                      <w:b/>
                      <w:bCs/>
                      <w:color w:val="333333"/>
                    </w:rPr>
                    <w:t>fax. 943739745</w:t>
                  </w:r>
                </w:p>
                <w:p w:rsidR="00520FAC" w:rsidRPr="00324285" w:rsidRDefault="00880BB4" w:rsidP="00520FAC">
                  <w:pPr>
                    <w:jc w:val="center"/>
                    <w:rPr>
                      <w:b/>
                      <w:bCs/>
                      <w:lang w:val="de-DE"/>
                    </w:rPr>
                  </w:pPr>
                  <w:hyperlink r:id="rId8" w:history="1">
                    <w:r w:rsidR="00520FAC" w:rsidRPr="00324285">
                      <w:rPr>
                        <w:rStyle w:val="Hipercze"/>
                        <w:lang w:val="de-DE"/>
                      </w:rPr>
                      <w:t>www.bialybor.com.pl</w:t>
                    </w:r>
                  </w:hyperlink>
                  <w:r w:rsidR="00520FAC" w:rsidRPr="00324285">
                    <w:rPr>
                      <w:b/>
                      <w:bCs/>
                      <w:lang w:val="de-DE"/>
                    </w:rPr>
                    <w:t xml:space="preserve"> </w:t>
                  </w:r>
                  <w:r w:rsidR="00A75E05">
                    <w:rPr>
                      <w:b/>
                      <w:bCs/>
                      <w:lang w:val="de-DE"/>
                    </w:rPr>
                    <w:t xml:space="preserve"> </w:t>
                  </w:r>
                  <w:r w:rsidR="00520FAC" w:rsidRPr="00324285">
                    <w:rPr>
                      <w:b/>
                      <w:bCs/>
                      <w:lang w:val="de-DE"/>
                    </w:rPr>
                    <w:t xml:space="preserve">e-mail: </w:t>
                  </w:r>
                  <w:hyperlink r:id="rId9" w:history="1">
                    <w:r w:rsidR="00520FAC" w:rsidRPr="00324285">
                      <w:rPr>
                        <w:rStyle w:val="Hipercze"/>
                        <w:lang w:val="de-DE"/>
                      </w:rPr>
                      <w:t>gmina@bialybor.com.pl</w:t>
                    </w:r>
                  </w:hyperlink>
                  <w:r w:rsidR="00520FAC" w:rsidRPr="00324285">
                    <w:rPr>
                      <w:b/>
                      <w:bCs/>
                      <w:lang w:val="de-DE"/>
                    </w:rPr>
                    <w:t xml:space="preserve"> </w:t>
                  </w:r>
                </w:p>
                <w:p w:rsidR="00BA0C7E" w:rsidRPr="00BA0C7E" w:rsidRDefault="00BA0C7E" w:rsidP="00520FAC">
                  <w:pPr>
                    <w:jc w:val="center"/>
                  </w:pPr>
                </w:p>
              </w:txbxContent>
            </v:textbox>
          </v:shape>
        </w:pict>
      </w:r>
      <w:r w:rsidR="00BA0C7E" w:rsidRPr="00324285">
        <w:object w:dxaOrig="1559" w:dyaOrig="2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03.5pt" o:ole="" fillcolor="window">
            <v:imagedata r:id="rId10" o:title=""/>
          </v:shape>
          <o:OLEObject Type="Embed" ProgID="Word.Picture.8" ShapeID="_x0000_i1025" DrawAspect="Content" ObjectID="_1468335998" r:id="rId11"/>
        </w:object>
      </w:r>
    </w:p>
    <w:p w:rsidR="00BA0C7E" w:rsidRPr="00324285" w:rsidRDefault="00880BB4" w:rsidP="00BA0C7E">
      <w:pPr>
        <w:jc w:val="both"/>
        <w:rPr>
          <w:shadow/>
          <w:color w:val="333333"/>
        </w:rPr>
      </w:pPr>
      <w:r>
        <w:rPr>
          <w:shadow/>
          <w:noProof/>
          <w:color w:val="333333"/>
        </w:rPr>
        <w:pict>
          <v:line id="_x0000_s1027" style="position:absolute;left:0;text-align:left;flip:y;z-index:251658240" from="0,4.5pt" to="450pt,4.5pt" strokeweight="1pt"/>
        </w:pict>
      </w:r>
      <w:r w:rsidR="00BA0C7E" w:rsidRPr="00324285">
        <w:rPr>
          <w:shadow/>
          <w:color w:val="333333"/>
        </w:rPr>
        <w:t xml:space="preserve">        </w:t>
      </w:r>
    </w:p>
    <w:p w:rsidR="00BA0C7E" w:rsidRPr="00324285" w:rsidRDefault="003B168E" w:rsidP="00BA0C7E">
      <w:pPr>
        <w:jc w:val="right"/>
      </w:pPr>
      <w:r>
        <w:t>Biały Bór dn. 31.07</w:t>
      </w:r>
      <w:r w:rsidR="0096358D">
        <w:t>.2014</w:t>
      </w:r>
      <w:r w:rsidR="00BA0C7E" w:rsidRPr="00324285">
        <w:t xml:space="preserve"> r.</w:t>
      </w:r>
    </w:p>
    <w:p w:rsidR="00BA0C7E" w:rsidRDefault="003B168E" w:rsidP="00BA0C7E">
      <w:pPr>
        <w:rPr>
          <w:b/>
        </w:rPr>
      </w:pPr>
      <w:r>
        <w:rPr>
          <w:b/>
        </w:rPr>
        <w:t>RIZP.271.12</w:t>
      </w:r>
      <w:r w:rsidR="00925BE4">
        <w:rPr>
          <w:b/>
        </w:rPr>
        <w:t>.2014</w:t>
      </w:r>
      <w:r w:rsidR="00EC485E">
        <w:rPr>
          <w:b/>
        </w:rPr>
        <w:t>.</w:t>
      </w:r>
      <w:r>
        <w:rPr>
          <w:b/>
        </w:rPr>
        <w:t>JA</w:t>
      </w:r>
    </w:p>
    <w:p w:rsidR="00C9740A" w:rsidRPr="00324285" w:rsidRDefault="00C9740A" w:rsidP="00BA0C7E">
      <w:pPr>
        <w:rPr>
          <w:b/>
        </w:rPr>
      </w:pPr>
    </w:p>
    <w:p w:rsidR="00BA0C7E" w:rsidRDefault="00BA0C7E" w:rsidP="00BA0C7E">
      <w:pPr>
        <w:jc w:val="center"/>
        <w:outlineLvl w:val="0"/>
        <w:rPr>
          <w:b/>
        </w:rPr>
      </w:pPr>
    </w:p>
    <w:p w:rsidR="00662A87" w:rsidRPr="00324285" w:rsidRDefault="00662A87" w:rsidP="00BA0C7E">
      <w:pPr>
        <w:jc w:val="center"/>
        <w:outlineLvl w:val="0"/>
        <w:rPr>
          <w:b/>
        </w:rPr>
      </w:pPr>
    </w:p>
    <w:p w:rsidR="0096358D" w:rsidRDefault="0096358D" w:rsidP="00662A87">
      <w:pPr>
        <w:pStyle w:val="Nagwek1"/>
        <w:rPr>
          <w:sz w:val="32"/>
          <w:szCs w:val="32"/>
        </w:rPr>
      </w:pPr>
    </w:p>
    <w:p w:rsidR="00BA0C7E" w:rsidRPr="00662A87" w:rsidRDefault="00662A87" w:rsidP="00662A87">
      <w:pPr>
        <w:pStyle w:val="Nagwek1"/>
        <w:rPr>
          <w:sz w:val="32"/>
          <w:szCs w:val="32"/>
        </w:rPr>
      </w:pPr>
      <w:r w:rsidRPr="00662A87">
        <w:rPr>
          <w:sz w:val="32"/>
          <w:szCs w:val="32"/>
        </w:rPr>
        <w:t>BURMISTRZ BIAŁEGO BORU</w:t>
      </w:r>
    </w:p>
    <w:p w:rsidR="00BA0C7E" w:rsidRPr="0033484B" w:rsidRDefault="00BA0C7E" w:rsidP="0033484B">
      <w:pPr>
        <w:spacing w:before="120" w:after="120"/>
        <w:jc w:val="center"/>
        <w:outlineLvl w:val="0"/>
        <w:rPr>
          <w:b/>
        </w:rPr>
      </w:pPr>
      <w:r w:rsidRPr="00EC485E">
        <w:rPr>
          <w:b/>
        </w:rPr>
        <w:t>ogłasza przetarg nieograniczony</w:t>
      </w:r>
      <w:r w:rsidR="0033484B" w:rsidRPr="00EC485E">
        <w:rPr>
          <w:b/>
        </w:rPr>
        <w:t xml:space="preserve"> </w:t>
      </w:r>
      <w:r w:rsidR="00C9740A" w:rsidRPr="00EC485E">
        <w:rPr>
          <w:b/>
        </w:rPr>
        <w:t xml:space="preserve">o wartości </w:t>
      </w:r>
      <w:r w:rsidR="003B168E">
        <w:rPr>
          <w:b/>
        </w:rPr>
        <w:t>nie</w:t>
      </w:r>
      <w:r w:rsidR="00C9740A" w:rsidRPr="00EC485E">
        <w:rPr>
          <w:b/>
        </w:rPr>
        <w:t xml:space="preserve">przekraczającej </w:t>
      </w:r>
      <w:r w:rsidR="00EC485E" w:rsidRPr="00EC485E">
        <w:rPr>
          <w:b/>
        </w:rPr>
        <w:t>kwoty określone</w:t>
      </w:r>
      <w:r w:rsidR="003B168E">
        <w:rPr>
          <w:b/>
        </w:rPr>
        <w:t>j</w:t>
      </w:r>
      <w:r w:rsidR="00EC485E" w:rsidRPr="00EC485E">
        <w:rPr>
          <w:b/>
        </w:rPr>
        <w:t xml:space="preserve"> </w:t>
      </w:r>
      <w:r w:rsidR="003B168E">
        <w:rPr>
          <w:b/>
        </w:rPr>
        <w:br/>
      </w:r>
      <w:r w:rsidR="00EC485E" w:rsidRPr="00EC485E">
        <w:rPr>
          <w:b/>
        </w:rPr>
        <w:t xml:space="preserve">w przepisach wydanych na podstawie art. 11 ust. 8 ustawy PZP, </w:t>
      </w:r>
      <w:r w:rsidRPr="00EC485E">
        <w:rPr>
          <w:b/>
        </w:rPr>
        <w:t>na zadanie</w:t>
      </w:r>
      <w:r w:rsidRPr="00324285">
        <w:rPr>
          <w:b/>
        </w:rPr>
        <w:t xml:space="preserve"> pn.:</w:t>
      </w:r>
    </w:p>
    <w:p w:rsidR="00BA0C7E" w:rsidRPr="003B168E" w:rsidRDefault="00BA0C7E" w:rsidP="00A27D66">
      <w:pPr>
        <w:tabs>
          <w:tab w:val="left" w:pos="0"/>
        </w:tabs>
        <w:jc w:val="center"/>
        <w:rPr>
          <w:b/>
          <w:iCs/>
          <w:sz w:val="32"/>
          <w:szCs w:val="32"/>
        </w:rPr>
      </w:pPr>
      <w:r w:rsidRPr="003B168E">
        <w:rPr>
          <w:b/>
          <w:iCs/>
          <w:sz w:val="32"/>
          <w:szCs w:val="32"/>
        </w:rPr>
        <w:t>„</w:t>
      </w:r>
      <w:r w:rsidR="003B168E" w:rsidRPr="003B168E">
        <w:rPr>
          <w:b/>
          <w:bCs/>
          <w:sz w:val="32"/>
          <w:szCs w:val="32"/>
        </w:rPr>
        <w:t xml:space="preserve">Dowóz i odwóz uczniów szkół podstawowych i gimnazjum </w:t>
      </w:r>
      <w:r w:rsidR="003B168E">
        <w:rPr>
          <w:b/>
          <w:bCs/>
          <w:sz w:val="32"/>
          <w:szCs w:val="32"/>
        </w:rPr>
        <w:br/>
      </w:r>
      <w:r w:rsidR="003B168E" w:rsidRPr="003B168E">
        <w:rPr>
          <w:b/>
          <w:bCs/>
          <w:sz w:val="32"/>
          <w:szCs w:val="32"/>
        </w:rPr>
        <w:t>z terenu gminy Biały Bór w roku szkolnym 2014/2015 i 2015/2016</w:t>
      </w:r>
      <w:r w:rsidR="003B168E">
        <w:rPr>
          <w:b/>
          <w:bCs/>
          <w:sz w:val="32"/>
          <w:szCs w:val="32"/>
        </w:rPr>
        <w:br/>
      </w:r>
      <w:r w:rsidR="003B168E" w:rsidRPr="003B168E">
        <w:rPr>
          <w:b/>
          <w:bCs/>
          <w:sz w:val="32"/>
          <w:szCs w:val="32"/>
        </w:rPr>
        <w:t xml:space="preserve"> - sprzedaż Gimbusa</w:t>
      </w:r>
      <w:r w:rsidRPr="003B168E">
        <w:rPr>
          <w:b/>
          <w:iCs/>
          <w:sz w:val="32"/>
          <w:szCs w:val="32"/>
        </w:rPr>
        <w:t>”</w:t>
      </w:r>
    </w:p>
    <w:p w:rsidR="00772E70" w:rsidRDefault="00880BB4" w:rsidP="00772E70">
      <w:pPr>
        <w:jc w:val="both"/>
      </w:pPr>
      <w:r w:rsidRPr="00880BB4">
        <w:rPr>
          <w:rFonts w:ascii="Verdana" w:hAnsi="Verdana"/>
        </w:rPr>
        <w:pict>
          <v:rect id="_x0000_i1026" style="width:0;height:1.5pt" o:hralign="center" o:hrstd="t" o:hrnoshade="t" o:hr="t" fillcolor="black" stroked="f"/>
        </w:pict>
      </w:r>
    </w:p>
    <w:p w:rsidR="003B168E" w:rsidRDefault="003B168E" w:rsidP="003B168E">
      <w:pPr>
        <w:spacing w:before="120"/>
        <w:jc w:val="both"/>
      </w:pPr>
      <w:r w:rsidRPr="003B168E">
        <w:rPr>
          <w:rStyle w:val="text2"/>
        </w:rPr>
        <w:t xml:space="preserve">Adres strony internetowej, na której Zamawiający udostępnia Specyfikację Istotnych Warunków Zamówienia: </w:t>
      </w:r>
      <w:hyperlink r:id="rId12" w:tgtFrame="_blank" w:history="1">
        <w:r w:rsidRPr="003B168E">
          <w:rPr>
            <w:rStyle w:val="Hipercze"/>
          </w:rPr>
          <w:t>www.bip.bialybor.com.pl</w:t>
        </w:r>
      </w:hyperlink>
    </w:p>
    <w:p w:rsidR="003B168E" w:rsidRDefault="003B168E" w:rsidP="003B168E">
      <w:pPr>
        <w:spacing w:before="120"/>
        <w:jc w:val="both"/>
        <w:rPr>
          <w:b/>
          <w:bCs/>
        </w:rPr>
      </w:pPr>
      <w:r w:rsidRPr="003B168E">
        <w:rPr>
          <w:b/>
          <w:bCs/>
        </w:rPr>
        <w:t>Numer ogłoszenia: 166757 - 2014; data zamieszczenia: 31.07.201</w:t>
      </w:r>
      <w:r>
        <w:rPr>
          <w:b/>
          <w:bCs/>
        </w:rPr>
        <w:t>4</w:t>
      </w:r>
    </w:p>
    <w:p w:rsidR="003B168E" w:rsidRPr="003B168E" w:rsidRDefault="003B168E" w:rsidP="003B168E">
      <w:pPr>
        <w:spacing w:before="120"/>
        <w:jc w:val="both"/>
      </w:pPr>
      <w:r w:rsidRPr="003B168E">
        <w:t>OGŁOSZENIE O ZAMÓWIENIU - usługi</w:t>
      </w:r>
    </w:p>
    <w:p w:rsidR="003B168E" w:rsidRPr="003B168E" w:rsidRDefault="003B168E" w:rsidP="003B168E">
      <w:pPr>
        <w:pStyle w:val="NormalnyWeb"/>
        <w:spacing w:before="120" w:beforeAutospacing="0" w:after="0" w:afterAutospacing="0"/>
        <w:jc w:val="both"/>
      </w:pPr>
      <w:r w:rsidRPr="003B168E">
        <w:rPr>
          <w:b/>
          <w:bCs/>
        </w:rPr>
        <w:t>Zamieszczanie ogłoszenia:</w:t>
      </w:r>
      <w:r w:rsidRPr="003B168E">
        <w:t xml:space="preserve"> obowiązkowe.</w:t>
      </w:r>
    </w:p>
    <w:p w:rsidR="003B168E" w:rsidRPr="003B168E" w:rsidRDefault="003B168E" w:rsidP="003B168E">
      <w:pPr>
        <w:pStyle w:val="NormalnyWeb"/>
        <w:spacing w:before="120" w:beforeAutospacing="0" w:after="0" w:afterAutospacing="0"/>
        <w:jc w:val="both"/>
      </w:pPr>
      <w:r w:rsidRPr="003B168E">
        <w:rPr>
          <w:b/>
          <w:bCs/>
        </w:rPr>
        <w:t>Ogłoszenie dotyczy:</w:t>
      </w:r>
      <w:r w:rsidRPr="003B168E">
        <w:t xml:space="preserve"> zamówienia publicznego.</w:t>
      </w:r>
    </w:p>
    <w:p w:rsidR="003B168E" w:rsidRPr="003B168E" w:rsidRDefault="003B168E" w:rsidP="003B168E">
      <w:pPr>
        <w:pStyle w:val="khtitle"/>
        <w:spacing w:before="120" w:beforeAutospacing="0" w:after="0" w:afterAutospacing="0"/>
        <w:jc w:val="both"/>
      </w:pPr>
      <w:r w:rsidRPr="003B168E">
        <w:t>SEKCJA I: ZAMAWIAJĄCY</w:t>
      </w:r>
    </w:p>
    <w:p w:rsidR="003B168E" w:rsidRPr="003B168E" w:rsidRDefault="003B168E" w:rsidP="003B168E">
      <w:pPr>
        <w:pStyle w:val="NormalnyWeb"/>
        <w:spacing w:before="120" w:beforeAutospacing="0" w:after="0" w:afterAutospacing="0"/>
        <w:jc w:val="both"/>
      </w:pPr>
      <w:r w:rsidRPr="003B168E">
        <w:rPr>
          <w:b/>
          <w:bCs/>
        </w:rPr>
        <w:t>I. 1) NAZWA I ADRES:</w:t>
      </w:r>
      <w:r w:rsidRPr="003B168E">
        <w:t xml:space="preserve"> Gmina Biały Bór , ul. Żymierskiego 10, 78-425 Biały Bór, woj.</w:t>
      </w:r>
      <w:r>
        <w:t xml:space="preserve"> zachodniopomorskie, tel. 094 37</w:t>
      </w:r>
      <w:r w:rsidRPr="003B168E">
        <w:t>39002, faks 094 3739745.</w:t>
      </w:r>
    </w:p>
    <w:p w:rsidR="003B168E" w:rsidRPr="003B168E" w:rsidRDefault="003B168E" w:rsidP="003B168E">
      <w:pPr>
        <w:pStyle w:val="NormalnyWeb"/>
        <w:spacing w:before="120" w:beforeAutospacing="0" w:after="0" w:afterAutospacing="0"/>
        <w:jc w:val="both"/>
      </w:pPr>
      <w:r w:rsidRPr="003B168E">
        <w:rPr>
          <w:b/>
          <w:bCs/>
        </w:rPr>
        <w:t>I. 2) RODZAJ ZAMAWIAJĄCEGO:</w:t>
      </w:r>
      <w:r w:rsidRPr="003B168E">
        <w:t xml:space="preserve"> Administracja samorządowa.</w:t>
      </w:r>
    </w:p>
    <w:p w:rsidR="003B168E" w:rsidRPr="003B168E" w:rsidRDefault="003B168E" w:rsidP="003B168E">
      <w:pPr>
        <w:pStyle w:val="khtitle"/>
        <w:spacing w:before="120" w:beforeAutospacing="0" w:after="0" w:afterAutospacing="0"/>
        <w:jc w:val="both"/>
      </w:pPr>
      <w:r w:rsidRPr="003B168E">
        <w:t>SEKCJA II: PRZEDMIOT ZAMÓWIENIA</w:t>
      </w:r>
    </w:p>
    <w:p w:rsidR="003B168E" w:rsidRPr="003B168E" w:rsidRDefault="003B168E" w:rsidP="003B168E">
      <w:pPr>
        <w:pStyle w:val="NormalnyWeb"/>
        <w:spacing w:before="120" w:beforeAutospacing="0" w:after="0" w:afterAutospacing="0"/>
        <w:jc w:val="both"/>
      </w:pPr>
      <w:r w:rsidRPr="003B168E">
        <w:rPr>
          <w:b/>
          <w:bCs/>
        </w:rPr>
        <w:t>II.1) OKREŚLENIE PRZEDMIOTU ZAMÓWIENIA</w:t>
      </w:r>
    </w:p>
    <w:p w:rsidR="003B168E" w:rsidRPr="003B168E" w:rsidRDefault="003B168E" w:rsidP="003B168E">
      <w:pPr>
        <w:pStyle w:val="NormalnyWeb"/>
        <w:spacing w:before="120" w:beforeAutospacing="0" w:after="0" w:afterAutospacing="0"/>
        <w:jc w:val="both"/>
      </w:pPr>
      <w:r w:rsidRPr="003B168E">
        <w:rPr>
          <w:b/>
          <w:bCs/>
        </w:rPr>
        <w:t>II.1.1) Nazwa nadana zamówieniu przez zamawiającego:</w:t>
      </w:r>
      <w:r w:rsidRPr="003B168E">
        <w:t xml:space="preserve"> Dowóz i odwóz uczniów szkół podstawowych i gimnazjum z terenu gminy Biały Bór w roku szkolnym 2014/2015 i 2015/2016 - sprzedaż Gimbusa.</w:t>
      </w:r>
    </w:p>
    <w:p w:rsidR="003B168E" w:rsidRPr="003B168E" w:rsidRDefault="003B168E" w:rsidP="003B168E">
      <w:pPr>
        <w:pStyle w:val="NormalnyWeb"/>
        <w:spacing w:before="120" w:beforeAutospacing="0" w:after="0" w:afterAutospacing="0"/>
        <w:jc w:val="both"/>
      </w:pPr>
      <w:r w:rsidRPr="003B168E">
        <w:rPr>
          <w:b/>
          <w:bCs/>
        </w:rPr>
        <w:t>II.1.2) Rodzaj zamówienia:</w:t>
      </w:r>
      <w:r w:rsidRPr="003B168E">
        <w:t xml:space="preserve"> usługi.</w:t>
      </w:r>
    </w:p>
    <w:p w:rsidR="003B168E" w:rsidRPr="003B168E" w:rsidRDefault="003B168E" w:rsidP="003B168E">
      <w:pPr>
        <w:pStyle w:val="NormalnyWeb"/>
        <w:spacing w:before="120" w:beforeAutospacing="0" w:after="0" w:afterAutospacing="0"/>
        <w:jc w:val="both"/>
      </w:pPr>
      <w:r w:rsidRPr="003B168E">
        <w:rPr>
          <w:b/>
          <w:bCs/>
        </w:rPr>
        <w:t>II.1.4) Określenie przedmiotu oraz wielkości lub zakresu zamówienia:</w:t>
      </w:r>
      <w:r w:rsidRPr="003B168E">
        <w:t xml:space="preserve"> 1. Przedmiotem zamówienia są usługi transportowe, osobowe w zakresie dowozu i odwozu dzieci i młodzieży szkolnej do szkół podstawowych i gimnazjum na terenie gminy Biały Bór w roku szkolnym 2014/2015 i następnie w roku szkolnym 2015/2016 wraz z zapewnieniem opiekunów podczas przewozu dzieci. 2. W załączniku nr 11 do specyfikacji podano miejscowości w</w:t>
      </w:r>
      <w:r>
        <w:t xml:space="preserve"> gminie Biał</w:t>
      </w:r>
      <w:r w:rsidRPr="003B168E">
        <w:t xml:space="preserve">y Bór, z których należy dowieźć i odwieść uczniów do wymienionych w pkt 3 szkół, szacunkową liczbę uczniów z danych miejscowości oraz odległości między poszczególnymi </w:t>
      </w:r>
      <w:r w:rsidRPr="003B168E">
        <w:lastRenderedPageBreak/>
        <w:t xml:space="preserve">miejscowościami. 3. Jednostki oświatowe, do których należy dowieźć uczniów to: 1. Zespół Szkół Nr l im. Henryka Sienkiewicza w Białym Borze, ul. Dworcowa 19, 78-425 Biały Bór a. Szkoła podstawowa i gimnazjum (wsiadanie i wysiadanie przy budynku sali gimnastycznej szkoły, ul. Dworcowa 19, wejście główne) b. Szkoła podstawowa filia w Drzonowie (wsiadanie i wysiadanie na przystanku PKS - koło budynku szkoły), c. Szkoła podstawowa filia w Sępolnie Wielkim (wsiadanie i wysiadanie na przystanku PKS - koło szkoły) 2. Zespół Szkół Nr 2, ul. Żymierskiego 27, 78-425 Biały Bór a. Szkoła Podstawowa im. T. Szewczenki w Białym Borze, ul. Żymierskiego 27 (wsiadanie i wysiadanie na przystanku PKS - Rynek), b. Gimnazjum, ul. Dworcowa 19 (wsiadanie i wysiadanie przy budynku sali gimnastycznej szkoły, ul. Dworcowa 19, wejście główne). 4. Sposób realizacji zamówienia: a) Dowóz będzie się odbywał w czasie od 1 września 2014 r. do 30 czerwca 2016 r. we wszystkie dni nauki szkolnej, w godzinach ustalonych i uzgodnionych z poszczególnymi szkołami. b) Szczegółowe godziny odjazdu autobusów: dowożenie i odwożenie uczniów odbywać się będzie według ustalonego przez Wykonawcę i zatwierdzonego przez Dyrektorów Szkół rozkładu jazdy, z zachowaniem zasady, że uczniowie przywożeni są do szkół nie później niż na 10 minut i nie wcześniej niż na 20 minut przed rozpoczęciem zajęć. Przewóz dzieci i uczniów obejmuje dowóz do Zespołu Szkół nr 1 na godz. 8.00 oraz odwóz około godz. 12:30-13:30 i 14.30-15:30 i Zespołu Szkół nr 2 na godz. 7.45 oraz odwóz około godz. 12:30-13:30 i 14.30-15:30. Rozkład jazdy autobusów szkolnych obowiązujący od dnia 1 września 2014 roku stanowić będzie załącznik nr 1 do umowy zawartej pomiędzy Zamawiającym, a Wykonawcą wybranym w przetargu. c) Zamawiający zastrzega, że dzieci nie powinny wsiadać do autobusu wcześniej niż 60 minut przed planowanym rozpoczęciem zajęć. d) Realizacja przewozów okazjonalnych w dniach innych niż dni nauki szkolnej (rekolekcje, odpracowania dni nauki w innych terminach, święta szkolne, przewozy uczniów na imprezy środowiskowe organizowane przez zamawiającego itp.), których konieczność realizacji wynika z organizacji pracy placówek oświatowych oraz organizacji roku szkolnego - wg rozkładu okazjonalnego, uzgodnionego z Zamawiającym. 5. Wykonawca zobowiązany jest do podstawienia autobusów sprawnych technicznie, oznakowanych odpowiednimi tablicami świadczącymi o przewozie uczniów. W okresie jesienno zimowym autobusy dowożące uczniów muszą być ogrzewane. 6. Zamawiający dopuszcza realizację zadań w ramach wykonywanej przez przewoźnika komunikacji regularnej w oparciu o imienne bilety miesięczne wydane dzieciom z zachowaniem wartości wynagrodzenia podanej przez Wykonawcę w ofercie, lecz bez rejestracji przejazdu po każdorazowym wejściu dziecka do autobusu. 7. Zaleca się oferentom przeprowadzenie wizji lokalnej tras przejazdowych. Wszelkie koszty związane z opracowaniem oferty i zaleconą wizją lokalną ponosi oferent, niezależnie od wyniku postępowania przetargowego. 8. Wykonawcę zobowiązuje się do: a) zapewnienia bezpiecznego i niezbędnego taboru do przewozu wszystkich dowożonych dzieci i uczniów, w tym podstawienie zastępczego środka transportu w razie awarii autobusu, b) zapewnienie dowożenia dzieci i uczniów autobusami technicznie sprawnymi, dopuszczonymi do ruchu według przepisów o ruchu pasażerskim i oznakowanymi stosownie do charakteru świadczonych usług, c) podjeżdżania autobusami szkolnymi na przystanek w taki sposób, aby ograniczać konieczność przechodzenia dzieci przez jezdnię, d) zapewnienia miejsc siedzących wszystkim przewożonym dzieciom i uczniom, e) zaopatrzenie kierowców autobusów w identyfikatory oraz telefon komórkowy w autobusie, a opiekunów w kamizelki odblaskowe, f) przestrzegania ustalonego rozkładu jazdy. 9. Wykonawca zobowiązuje się do zatrudnienia opiekunów sprawujących opiekę nad dowożonymi dziećmi w każdym autobusie i na wszystkich liniach i niezależnie od wielkości autobusu. Sprawowanie opieki przez opiekuna podczas dowożenia powinno obejmować przede wszystkim: 1) współpraca z kierowcą w zakresie bezpieczeństwa przewożonych dzieci, 2) zachowanie szczególnej uwagi przy wchodzeniu i wychodzeniu uczniów z autobusu, 3) pomoc najmłodszym oraz potrzebującym pomocy przy wchodzeniu i wychodzeniu z autobusu, 4) każdorazowe sprawdzanie przed ruszeniem autobusu czy drzwi w pojeździe są należycie zamknięte, 5) podejmowanie niezbędnych czynności mających na celu zapewnienie bezpieczeństwa uczniom podczas jazdy autobusem szkolnym, 6) pilnowanie higieny i porządku podczas przejazdu, 7) pilnowanie, by </w:t>
      </w:r>
      <w:r w:rsidRPr="003B168E">
        <w:lastRenderedPageBreak/>
        <w:t>wszystkie dzieci miały miejsca siedzące, 8) w przypadku, zaistnienia podejrzenia, iż kierowca jest w stanie wskazującym na spożycie alkoholu lub z innych przyczyn jest niezdolny do prowadzenia autobusu, niedopuszczenie do przewozu dzieci i niezwłoczne powiadomienie o zaistniałym fakcie przełożonego, dyrektorów szkół i przedstawiciela Zamawiającego w osobie Inspektora ds. oświaty. 10. Inne informacje dotyczące przedmiotu zamówienia: a) Wykonawca zobowiązany jest odkupić od Gminy Biały Bór autobus szkolny będący własnością Gminy Biały Bór: Autosan A0909L.01, Nr identyfikacyjny pojazdu SUADW3CFT8S680881, Nr rej. ZSZ60NF, rok produkcji 2008. Minimalna cena netto pojazdu 143.300,00 zł (sto czterdzieści trzy tysiące trzysta i 00/100 złoty), do uzyskanej ceny zostanie doliczony podatek VAT, zgodnie z obowiązująca na dzień sprzedaży stawką podatku od towarów i usług. b) Przekazanie pojazdu nastąpi protokółem zdawczo-odbiorczym na podstawie zawartej umowy kupna-sprzedaży. c) Wykonawca zobowiązany będzie przejąć na podstawie art. 231 Kodeksu pracy i art. 261 ustawy o związkach zawodowych kierowcę autobusu, zatrudnionego obecnie w Zespole Szkół nr 1 w Białym Borze. d) Wykonawca niezwłocznie po podpisaniu umowy, przedłoży imienną listę osób przewidzianych do opieki nad przewożonymi dziećmi, e) ustalone wynagrodzenie miesięczne brutto obejmuje przewóz dzieci i uczniów oraz zapewnienie im opieki, koszty ubezpieczenia pojazdów, podatki oraz naprawy i remonty taboru samochodowego, f) naliczenie wynagrodzenia za usługę winno być ustalone w wymiarze proporcjonalnym do okresu świadczenia usługi, (dotyczy skrócenia czasu trwania zajęć szkolnych z tytułu: świąt, ferii zimowych, zakończenia roku szkolnego, itp.), g) szacowana liczba uczniów objętych usługą: 283 uczniów i dzieci. Burmistrz Białego Boru zastrzega sobie możliwość korekty liczby dowożonych dzieci i uczniów w zależności od ilości zgłoszonych przez szkoły gminne.</w:t>
      </w:r>
    </w:p>
    <w:p w:rsidR="003B168E" w:rsidRPr="003B168E" w:rsidRDefault="003B168E" w:rsidP="003B168E">
      <w:pPr>
        <w:pStyle w:val="NormalnyWeb"/>
        <w:spacing w:before="120" w:beforeAutospacing="0" w:after="0" w:afterAutospacing="0"/>
        <w:jc w:val="both"/>
      </w:pPr>
      <w:r w:rsidRPr="003B168E">
        <w:rPr>
          <w:b/>
          <w:bCs/>
        </w:rPr>
        <w:t>II.1.6) Wspólny Słownik Zamówień (CPV):</w:t>
      </w:r>
      <w:r w:rsidRPr="003B168E">
        <w:t xml:space="preserve"> 60.10.00.00-9, 60.13.00.00-8, 34.12.10.00-1.</w:t>
      </w:r>
    </w:p>
    <w:p w:rsidR="003B168E" w:rsidRPr="003B168E" w:rsidRDefault="003B168E" w:rsidP="003B168E">
      <w:pPr>
        <w:pStyle w:val="NormalnyWeb"/>
        <w:spacing w:before="120" w:beforeAutospacing="0" w:after="0" w:afterAutospacing="0"/>
        <w:jc w:val="both"/>
      </w:pPr>
      <w:r w:rsidRPr="003B168E">
        <w:rPr>
          <w:b/>
          <w:bCs/>
        </w:rPr>
        <w:t>II.1.7) Czy dopuszcza się złożenie oferty częściowej:</w:t>
      </w:r>
      <w:r w:rsidRPr="003B168E">
        <w:t xml:space="preserve"> nie.</w:t>
      </w:r>
    </w:p>
    <w:p w:rsidR="003B168E" w:rsidRPr="003B168E" w:rsidRDefault="003B168E" w:rsidP="003B168E">
      <w:pPr>
        <w:pStyle w:val="NormalnyWeb"/>
        <w:spacing w:before="120" w:beforeAutospacing="0" w:after="0" w:afterAutospacing="0"/>
        <w:jc w:val="both"/>
      </w:pPr>
      <w:r w:rsidRPr="003B168E">
        <w:rPr>
          <w:b/>
          <w:bCs/>
        </w:rPr>
        <w:t>II.1.8) Czy dopuszcza się złożenie oferty wariantowej:</w:t>
      </w:r>
      <w:r w:rsidRPr="003B168E">
        <w:t xml:space="preserve"> nie.</w:t>
      </w:r>
    </w:p>
    <w:p w:rsidR="003B168E" w:rsidRPr="003B168E" w:rsidRDefault="003B168E" w:rsidP="003B168E">
      <w:pPr>
        <w:pStyle w:val="NormalnyWeb"/>
        <w:spacing w:before="120" w:beforeAutospacing="0" w:after="0" w:afterAutospacing="0"/>
        <w:jc w:val="both"/>
      </w:pPr>
      <w:r w:rsidRPr="003B168E">
        <w:rPr>
          <w:b/>
          <w:bCs/>
        </w:rPr>
        <w:t>II.2) CZAS TRWANIA ZAMÓWIENIA LUB TERMIN WYKONANIA:</w:t>
      </w:r>
      <w:r w:rsidRPr="003B168E">
        <w:t xml:space="preserve"> Zakończenie: 30.06.2016.</w:t>
      </w:r>
    </w:p>
    <w:p w:rsidR="003B168E" w:rsidRPr="003B168E" w:rsidRDefault="003B168E" w:rsidP="003B168E">
      <w:pPr>
        <w:pStyle w:val="khtitle"/>
        <w:spacing w:before="120" w:beforeAutospacing="0" w:after="0" w:afterAutospacing="0"/>
        <w:jc w:val="both"/>
      </w:pPr>
      <w:r w:rsidRPr="003B168E">
        <w:t>SEKCJA III: INFORMACJE O CHARAKTERZE PRAWNYM, EKONOMICZNYM, FINANSOWYM I TECHNICZNYM</w:t>
      </w:r>
    </w:p>
    <w:p w:rsidR="003B168E" w:rsidRPr="003B168E" w:rsidRDefault="003B168E" w:rsidP="003B168E">
      <w:pPr>
        <w:pStyle w:val="NormalnyWeb"/>
        <w:spacing w:before="120" w:beforeAutospacing="0" w:after="0" w:afterAutospacing="0"/>
        <w:jc w:val="both"/>
      </w:pPr>
      <w:r w:rsidRPr="003B168E">
        <w:rPr>
          <w:b/>
          <w:bCs/>
        </w:rPr>
        <w:t>III.2) ZALICZKI</w:t>
      </w:r>
    </w:p>
    <w:p w:rsidR="003B168E" w:rsidRPr="003B168E" w:rsidRDefault="003B168E" w:rsidP="003B168E">
      <w:pPr>
        <w:pStyle w:val="NormalnyWeb"/>
        <w:spacing w:before="120" w:beforeAutospacing="0" w:after="0" w:afterAutospacing="0"/>
        <w:jc w:val="both"/>
      </w:pPr>
      <w:r w:rsidRPr="003B168E">
        <w:rPr>
          <w:b/>
          <w:bCs/>
        </w:rPr>
        <w:t>III.3) WARUNKI UDZIAŁU W POSTĘPOWANIU ORAZ OPIS SPOSOBU DOKONYWANIA OCENY SPEŁNIANIA TYCH WARUNKÓW</w:t>
      </w:r>
    </w:p>
    <w:p w:rsidR="003B168E" w:rsidRPr="003B168E" w:rsidRDefault="003B168E" w:rsidP="003B168E">
      <w:pPr>
        <w:pStyle w:val="NormalnyWeb"/>
        <w:numPr>
          <w:ilvl w:val="0"/>
          <w:numId w:val="33"/>
        </w:numPr>
        <w:spacing w:before="120" w:beforeAutospacing="0" w:after="0" w:afterAutospacing="0"/>
        <w:jc w:val="both"/>
      </w:pPr>
      <w:r w:rsidRPr="003B168E">
        <w:rPr>
          <w:b/>
          <w:bCs/>
        </w:rPr>
        <w:t>III. 3.1) Uprawnienia do wykonywania określonej działalności lub czynności, jeżeli przepisy prawa nakładają obowiązek ich posiadania</w:t>
      </w:r>
    </w:p>
    <w:p w:rsidR="003B168E" w:rsidRPr="003B168E" w:rsidRDefault="003B168E" w:rsidP="003B168E">
      <w:pPr>
        <w:pStyle w:val="NormalnyWeb"/>
        <w:spacing w:before="120" w:beforeAutospacing="0" w:after="0" w:afterAutospacing="0"/>
        <w:ind w:left="720"/>
        <w:jc w:val="both"/>
      </w:pPr>
      <w:r w:rsidRPr="003B168E">
        <w:rPr>
          <w:b/>
          <w:bCs/>
        </w:rPr>
        <w:t>Opis sposobu dokonywania oceny spełniania tego warunku</w:t>
      </w:r>
    </w:p>
    <w:p w:rsidR="003B168E" w:rsidRPr="003B168E" w:rsidRDefault="003B168E" w:rsidP="003B168E">
      <w:pPr>
        <w:pStyle w:val="NormalnyWeb"/>
        <w:numPr>
          <w:ilvl w:val="1"/>
          <w:numId w:val="33"/>
        </w:numPr>
        <w:spacing w:before="120" w:beforeAutospacing="0" w:after="0" w:afterAutospacing="0"/>
        <w:jc w:val="both"/>
      </w:pPr>
      <w:r w:rsidRPr="003B168E">
        <w:t>warunek zostanie spełniony jeżeli Wykonawca złoży oświadczenie o spełnianiu warunków udziału w postępowaniu z art. 22 ust. 1 Pzp i wykaże posiadanie: - licencji na wykonywanie krajowego transportu drogowego osób oraz certyfikat kompetencji zawodowych w krajowym transporcie drogowym osób, ważny na cały okres realizacji przedmiotu zamówienia</w:t>
      </w:r>
    </w:p>
    <w:p w:rsidR="003B168E" w:rsidRPr="003B168E" w:rsidRDefault="003B168E" w:rsidP="003B168E">
      <w:pPr>
        <w:pStyle w:val="NormalnyWeb"/>
        <w:numPr>
          <w:ilvl w:val="0"/>
          <w:numId w:val="33"/>
        </w:numPr>
        <w:spacing w:before="120" w:beforeAutospacing="0" w:after="0" w:afterAutospacing="0"/>
        <w:jc w:val="both"/>
      </w:pPr>
      <w:r w:rsidRPr="003B168E">
        <w:rPr>
          <w:b/>
          <w:bCs/>
        </w:rPr>
        <w:t>III.3.2) Wiedza i doświadczenie</w:t>
      </w:r>
    </w:p>
    <w:p w:rsidR="003B168E" w:rsidRPr="003B168E" w:rsidRDefault="003B168E" w:rsidP="003B168E">
      <w:pPr>
        <w:pStyle w:val="NormalnyWeb"/>
        <w:spacing w:before="120" w:beforeAutospacing="0" w:after="0" w:afterAutospacing="0"/>
        <w:ind w:left="720"/>
        <w:jc w:val="both"/>
      </w:pPr>
      <w:r w:rsidRPr="003B168E">
        <w:rPr>
          <w:b/>
          <w:bCs/>
        </w:rPr>
        <w:t>Opis sposobu dokonywania oceny spełniania tego warunku</w:t>
      </w:r>
    </w:p>
    <w:p w:rsidR="003B168E" w:rsidRPr="003B168E" w:rsidRDefault="003B168E" w:rsidP="003B168E">
      <w:pPr>
        <w:pStyle w:val="NormalnyWeb"/>
        <w:numPr>
          <w:ilvl w:val="1"/>
          <w:numId w:val="33"/>
        </w:numPr>
        <w:spacing w:before="120" w:beforeAutospacing="0" w:after="0" w:afterAutospacing="0"/>
        <w:jc w:val="both"/>
      </w:pPr>
      <w:r w:rsidRPr="003B168E">
        <w:t xml:space="preserve">warunek ten zostanie spełniony, jeśli Wykonawca złoży: - oświadczenie o spełnianiu warunków udziału w postępowaniu z art. 22 ust. 1 Pzp., - wykaz wykonanych, a w przypadku świadczeń okresowych lub ciągłych również wykonywanych, głównych usług, w okresie ostatnich trzech lat przed upływem terminu składania ofert albo wniosków o dopuszczenie do udziału w </w:t>
      </w:r>
      <w:r w:rsidRPr="003B168E">
        <w:lastRenderedPageBreak/>
        <w:t>postępowaniu, a jeżeli okres prowadzenia działalności jest krótszy - w tym okresie, tj. wykonali co najmniej trzy usługi polegające na przewozie osób o wartości łącznej co najmniej 500.000 zł brutto, wraz z podaniem ich wartości, przedmiotu, dat wykonania i podmiotów, na rzecz których usługi zostały wykonane, oraz załączeniem dowodów, czy zostały wykonane lub są wykonywane należycie</w:t>
      </w:r>
    </w:p>
    <w:p w:rsidR="003B168E" w:rsidRPr="003B168E" w:rsidRDefault="003B168E" w:rsidP="003B168E">
      <w:pPr>
        <w:pStyle w:val="NormalnyWeb"/>
        <w:numPr>
          <w:ilvl w:val="0"/>
          <w:numId w:val="33"/>
        </w:numPr>
        <w:spacing w:before="120" w:beforeAutospacing="0" w:after="0" w:afterAutospacing="0"/>
        <w:jc w:val="both"/>
      </w:pPr>
      <w:r w:rsidRPr="003B168E">
        <w:rPr>
          <w:b/>
          <w:bCs/>
        </w:rPr>
        <w:t>III.3.3) Potencjał techniczny</w:t>
      </w:r>
    </w:p>
    <w:p w:rsidR="003B168E" w:rsidRPr="003B168E" w:rsidRDefault="003B168E" w:rsidP="003B168E">
      <w:pPr>
        <w:pStyle w:val="NormalnyWeb"/>
        <w:spacing w:before="120" w:beforeAutospacing="0" w:after="0" w:afterAutospacing="0"/>
        <w:ind w:left="720"/>
        <w:jc w:val="both"/>
      </w:pPr>
      <w:r w:rsidRPr="003B168E">
        <w:rPr>
          <w:b/>
          <w:bCs/>
        </w:rPr>
        <w:t>Opis sposobu dokonywania oceny spełniania tego warunku</w:t>
      </w:r>
    </w:p>
    <w:p w:rsidR="003B168E" w:rsidRPr="003B168E" w:rsidRDefault="003B168E" w:rsidP="003B168E">
      <w:pPr>
        <w:pStyle w:val="NormalnyWeb"/>
        <w:numPr>
          <w:ilvl w:val="1"/>
          <w:numId w:val="33"/>
        </w:numPr>
        <w:spacing w:before="120" w:beforeAutospacing="0" w:after="0" w:afterAutospacing="0"/>
        <w:jc w:val="both"/>
      </w:pPr>
      <w:r w:rsidRPr="003B168E">
        <w:t>warunek ten zostanie spełniony, jeśli Wykonawca złoży: - oświadczenie o spełnianiu warunków udziału w postępowaniu z art. 22 ust. 1 Pzp, - wykaz narzędzi, wyposażenia zakładu i urządzeń technicznych dostępnych wykonawcy usług w celu wykonania zamówienia wraz z informacją o podstawie do dysponowania tymi zasobami, tj. wykaże że dysponuje lub oświadczy, że będzie dysponował najpóźniej w dniu rozpoczęcia usługi specjalistycznym sprzętem, tj. co najmniej czteroma środkami transportu przeznaczonymi do przewozu osób, powyżej 17 miejsc siedzących, których rok produkcji nie jest starszy niż 2009 i co najmniej dwa skierowane będą do realizacji zamówienia</w:t>
      </w:r>
    </w:p>
    <w:p w:rsidR="003B168E" w:rsidRPr="003B168E" w:rsidRDefault="003B168E" w:rsidP="003B168E">
      <w:pPr>
        <w:pStyle w:val="NormalnyWeb"/>
        <w:numPr>
          <w:ilvl w:val="0"/>
          <w:numId w:val="33"/>
        </w:numPr>
        <w:spacing w:before="120" w:beforeAutospacing="0" w:after="0" w:afterAutospacing="0"/>
        <w:jc w:val="both"/>
      </w:pPr>
      <w:r w:rsidRPr="003B168E">
        <w:rPr>
          <w:b/>
          <w:bCs/>
        </w:rPr>
        <w:t>III.3.4) Osoby zdolne do wykonania zamówienia</w:t>
      </w:r>
    </w:p>
    <w:p w:rsidR="003B168E" w:rsidRPr="003B168E" w:rsidRDefault="003B168E" w:rsidP="003B168E">
      <w:pPr>
        <w:pStyle w:val="NormalnyWeb"/>
        <w:spacing w:before="120" w:beforeAutospacing="0" w:after="0" w:afterAutospacing="0"/>
        <w:ind w:left="720"/>
        <w:jc w:val="both"/>
      </w:pPr>
      <w:r w:rsidRPr="003B168E">
        <w:rPr>
          <w:b/>
          <w:bCs/>
        </w:rPr>
        <w:t>Opis sposobu dokonywania oceny spełniania tego warunku</w:t>
      </w:r>
    </w:p>
    <w:p w:rsidR="003B168E" w:rsidRPr="003B168E" w:rsidRDefault="003B168E" w:rsidP="003B168E">
      <w:pPr>
        <w:pStyle w:val="NormalnyWeb"/>
        <w:numPr>
          <w:ilvl w:val="1"/>
          <w:numId w:val="33"/>
        </w:numPr>
        <w:spacing w:before="120" w:beforeAutospacing="0" w:after="0" w:afterAutospacing="0"/>
        <w:jc w:val="both"/>
      </w:pPr>
      <w:r w:rsidRPr="003B168E">
        <w:t>warunek ten zostanie spełniony, jeśli Wykonawca złoży: - oświadczenie o spełnianiu warunków udziału w postępowaniu z art. 22 ust. 1 Pzp, - oświadczenie wykonawcy o posiadaniu odpowiednich uprawnień do kierowania pojazdami przeznaczonymi do świadczenia usługi będącej przedmiotem zamówienia, przez osoby przewidziane do realizacji zamówienia</w:t>
      </w:r>
    </w:p>
    <w:p w:rsidR="003B168E" w:rsidRPr="003B168E" w:rsidRDefault="003B168E" w:rsidP="003B168E">
      <w:pPr>
        <w:pStyle w:val="NormalnyWeb"/>
        <w:numPr>
          <w:ilvl w:val="0"/>
          <w:numId w:val="33"/>
        </w:numPr>
        <w:spacing w:before="120" w:beforeAutospacing="0" w:after="0" w:afterAutospacing="0"/>
        <w:jc w:val="both"/>
      </w:pPr>
      <w:r w:rsidRPr="003B168E">
        <w:rPr>
          <w:b/>
          <w:bCs/>
        </w:rPr>
        <w:t>III.3.5) Sytuacja ekonomiczna i finansowa</w:t>
      </w:r>
    </w:p>
    <w:p w:rsidR="003B168E" w:rsidRPr="003B168E" w:rsidRDefault="003B168E" w:rsidP="003B168E">
      <w:pPr>
        <w:pStyle w:val="NormalnyWeb"/>
        <w:spacing w:before="120" w:beforeAutospacing="0" w:after="0" w:afterAutospacing="0"/>
        <w:ind w:left="720"/>
        <w:jc w:val="both"/>
      </w:pPr>
      <w:r w:rsidRPr="003B168E">
        <w:rPr>
          <w:b/>
          <w:bCs/>
        </w:rPr>
        <w:t>Opis sposobu dokonywania oceny spełniania tego warunku</w:t>
      </w:r>
    </w:p>
    <w:p w:rsidR="003B168E" w:rsidRPr="003B168E" w:rsidRDefault="003B168E" w:rsidP="003B168E">
      <w:pPr>
        <w:pStyle w:val="NormalnyWeb"/>
        <w:numPr>
          <w:ilvl w:val="1"/>
          <w:numId w:val="33"/>
        </w:numPr>
        <w:spacing w:before="120" w:beforeAutospacing="0" w:after="0" w:afterAutospacing="0"/>
        <w:jc w:val="both"/>
      </w:pPr>
      <w:r w:rsidRPr="003B168E">
        <w:t>Zamawiający nie stawia szczególnych wymagań w zakresie spełniania tego warunku - Wykonawca potwierdza spełnianie warunku poprzez złożenie oświadczenia o spełnianiu warunków udziału w postępowaniu z art. 22 ust. 1 Pzp (zał. nr 2 do SIWZ)</w:t>
      </w:r>
    </w:p>
    <w:p w:rsidR="003B168E" w:rsidRPr="003B168E" w:rsidRDefault="003B168E" w:rsidP="003B168E">
      <w:pPr>
        <w:pStyle w:val="NormalnyWeb"/>
        <w:spacing w:before="120" w:beforeAutospacing="0" w:after="0" w:afterAutospacing="0"/>
        <w:jc w:val="both"/>
      </w:pPr>
      <w:r w:rsidRPr="003B168E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B168E" w:rsidRPr="003B168E" w:rsidRDefault="003B168E" w:rsidP="003B168E">
      <w:pPr>
        <w:pStyle w:val="NormalnyWeb"/>
        <w:spacing w:before="120" w:beforeAutospacing="0" w:after="0" w:afterAutospacing="0"/>
        <w:jc w:val="both"/>
      </w:pPr>
      <w:r w:rsidRPr="003B168E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B168E" w:rsidRPr="003B168E" w:rsidRDefault="003B168E" w:rsidP="003B168E">
      <w:pPr>
        <w:numPr>
          <w:ilvl w:val="0"/>
          <w:numId w:val="34"/>
        </w:numPr>
        <w:spacing w:before="120"/>
        <w:ind w:right="300"/>
        <w:jc w:val="both"/>
      </w:pPr>
      <w:r w:rsidRPr="003B168E">
        <w:t>potwierdzenie posiadania uprawnień do wykonywania określonej działalności lub czynności, jeżeli przepisy prawa nakładają obowiązek ich posiadania, w szczególności koncesje, zezwolenia lub licencje;</w:t>
      </w:r>
    </w:p>
    <w:p w:rsidR="003B168E" w:rsidRPr="003B168E" w:rsidRDefault="003B168E" w:rsidP="003B168E">
      <w:pPr>
        <w:numPr>
          <w:ilvl w:val="0"/>
          <w:numId w:val="34"/>
        </w:numPr>
        <w:spacing w:before="120"/>
        <w:ind w:right="300"/>
        <w:jc w:val="both"/>
      </w:pPr>
      <w:r w:rsidRPr="003B168E"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3B168E" w:rsidRPr="003B168E" w:rsidRDefault="003B168E" w:rsidP="003B168E">
      <w:pPr>
        <w:numPr>
          <w:ilvl w:val="0"/>
          <w:numId w:val="34"/>
        </w:numPr>
        <w:spacing w:before="120"/>
        <w:ind w:right="300"/>
        <w:jc w:val="both"/>
      </w:pPr>
      <w:r w:rsidRPr="003B168E">
        <w:lastRenderedPageBreak/>
        <w:t>wykaz narzędzi, wyposażenia zakładu i urządzeń technicznych dostępnych wykonawcy usług lub robót budowlanych w celu wykonania zamówienia wraz z informacją o podstawie do dysponowania tymi zasobami;</w:t>
      </w:r>
    </w:p>
    <w:p w:rsidR="003B168E" w:rsidRPr="003B168E" w:rsidRDefault="003B168E" w:rsidP="003B168E">
      <w:pPr>
        <w:numPr>
          <w:ilvl w:val="0"/>
          <w:numId w:val="34"/>
        </w:numPr>
        <w:spacing w:before="120"/>
        <w:ind w:right="300"/>
        <w:jc w:val="both"/>
      </w:pPr>
      <w:r w:rsidRPr="003B168E">
        <w:t>oświadczenie, że osoby, które będą uczestniczyć w wykonywaniu zamówienia, posiadają wymagane uprawnienia, jeżeli ustawy nakładają obowiązek posiadania takich uprawnień;</w:t>
      </w:r>
    </w:p>
    <w:p w:rsidR="003B168E" w:rsidRPr="003B168E" w:rsidRDefault="003B168E" w:rsidP="003B168E">
      <w:pPr>
        <w:pStyle w:val="NormalnyWeb"/>
        <w:spacing w:before="120" w:beforeAutospacing="0" w:after="0" w:afterAutospacing="0"/>
        <w:jc w:val="both"/>
      </w:pPr>
      <w:r w:rsidRPr="003B168E">
        <w:rPr>
          <w:b/>
          <w:bCs/>
        </w:rPr>
        <w:t>III.4.2) W zakresie potwierdzenia niepodlegania wykluczeniu na podstawie art. 24 ust. 1 ustawy, należy przedłożyć:</w:t>
      </w:r>
    </w:p>
    <w:p w:rsidR="003B168E" w:rsidRPr="003B168E" w:rsidRDefault="003B168E" w:rsidP="003B168E">
      <w:pPr>
        <w:numPr>
          <w:ilvl w:val="0"/>
          <w:numId w:val="35"/>
        </w:numPr>
        <w:spacing w:before="120"/>
        <w:ind w:right="300"/>
        <w:jc w:val="both"/>
      </w:pPr>
      <w:r w:rsidRPr="003B168E">
        <w:t>oświadczenie o braku podstaw do wykluczenia;</w:t>
      </w:r>
    </w:p>
    <w:p w:rsidR="003B168E" w:rsidRPr="003B168E" w:rsidRDefault="003B168E" w:rsidP="003B168E">
      <w:pPr>
        <w:numPr>
          <w:ilvl w:val="0"/>
          <w:numId w:val="35"/>
        </w:numPr>
        <w:spacing w:before="120"/>
        <w:ind w:right="300"/>
        <w:jc w:val="both"/>
      </w:pPr>
      <w:r w:rsidRPr="003B168E"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3B168E" w:rsidRPr="003B168E" w:rsidRDefault="003B168E" w:rsidP="003B168E">
      <w:pPr>
        <w:pStyle w:val="bold"/>
        <w:spacing w:before="120" w:beforeAutospacing="0" w:after="0" w:afterAutospacing="0"/>
        <w:jc w:val="both"/>
      </w:pPr>
      <w:r w:rsidRPr="003B168E">
        <w:t>III.4.3) Dokumenty podmiotów zagranicznych</w:t>
      </w:r>
    </w:p>
    <w:p w:rsidR="003B168E" w:rsidRPr="003B168E" w:rsidRDefault="003B168E" w:rsidP="003B168E">
      <w:pPr>
        <w:pStyle w:val="bold"/>
        <w:spacing w:before="120" w:beforeAutospacing="0" w:after="0" w:afterAutospacing="0"/>
        <w:jc w:val="both"/>
      </w:pPr>
      <w:r w:rsidRPr="003B168E">
        <w:t>Jeżeli wykonawca ma siedzibę lub miejsce zamieszkania poza terytorium Rzeczypospolitej Polskiej, przedkłada:</w:t>
      </w:r>
    </w:p>
    <w:p w:rsidR="003B168E" w:rsidRPr="003B168E" w:rsidRDefault="003B168E" w:rsidP="003B168E">
      <w:pPr>
        <w:pStyle w:val="bold"/>
        <w:spacing w:before="120" w:beforeAutospacing="0" w:after="0" w:afterAutospacing="0"/>
        <w:jc w:val="both"/>
      </w:pPr>
      <w:r w:rsidRPr="003B168E">
        <w:t>III.4.3.1) dokument wystawiony w kraju, w którym ma siedzibę lub miejsce zamieszkania potwierdzający, że:</w:t>
      </w:r>
    </w:p>
    <w:p w:rsidR="003B168E" w:rsidRPr="003B168E" w:rsidRDefault="003B168E" w:rsidP="003B168E">
      <w:pPr>
        <w:numPr>
          <w:ilvl w:val="0"/>
          <w:numId w:val="36"/>
        </w:numPr>
        <w:spacing w:before="120"/>
        <w:ind w:right="300"/>
        <w:jc w:val="both"/>
      </w:pPr>
      <w:r w:rsidRPr="003B168E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B168E" w:rsidRPr="003B168E" w:rsidRDefault="003B168E" w:rsidP="003B168E">
      <w:pPr>
        <w:pStyle w:val="bold"/>
        <w:spacing w:before="120" w:beforeAutospacing="0" w:after="0" w:afterAutospacing="0"/>
        <w:jc w:val="both"/>
      </w:pPr>
      <w:r w:rsidRPr="003B168E">
        <w:t>III.4.4) Dokumenty dotyczące przynależności do tej samej grupy kapitałowej</w:t>
      </w:r>
    </w:p>
    <w:p w:rsidR="003B168E" w:rsidRPr="003B168E" w:rsidRDefault="003B168E" w:rsidP="003B168E">
      <w:pPr>
        <w:numPr>
          <w:ilvl w:val="0"/>
          <w:numId w:val="37"/>
        </w:numPr>
        <w:spacing w:before="120"/>
        <w:ind w:right="300"/>
        <w:jc w:val="both"/>
      </w:pPr>
      <w:r w:rsidRPr="003B168E">
        <w:t>lista podmiotów należących do tej samej grupy kapitałowej w rozumieniu ustawy z dnia 16 lutego 2007 r. o ochronie konkurencji i konsumentów albo informacji o tym, że nie należy do grupy kapitałowej;</w:t>
      </w:r>
    </w:p>
    <w:p w:rsidR="003B168E" w:rsidRPr="003B168E" w:rsidRDefault="003B168E" w:rsidP="003B168E">
      <w:pPr>
        <w:pStyle w:val="NormalnyWeb"/>
        <w:spacing w:before="120" w:beforeAutospacing="0" w:after="0" w:afterAutospacing="0"/>
        <w:jc w:val="both"/>
      </w:pPr>
      <w:r w:rsidRPr="003B168E">
        <w:rPr>
          <w:b/>
          <w:bCs/>
        </w:rPr>
        <w:t>III.6) INNE DOKUMENTY</w:t>
      </w:r>
    </w:p>
    <w:p w:rsidR="003B168E" w:rsidRPr="003B168E" w:rsidRDefault="003B168E" w:rsidP="003B168E">
      <w:pPr>
        <w:pStyle w:val="bold"/>
        <w:spacing w:before="120" w:beforeAutospacing="0" w:after="0" w:afterAutospacing="0"/>
        <w:jc w:val="both"/>
      </w:pPr>
      <w:r w:rsidRPr="003B168E">
        <w:t>Inne dokumenty niewymienione w pkt III.4) albo w pkt III.5)</w:t>
      </w:r>
    </w:p>
    <w:p w:rsidR="003B168E" w:rsidRPr="003B168E" w:rsidRDefault="003B168E" w:rsidP="003B168E">
      <w:pPr>
        <w:pStyle w:val="NormalnyWeb"/>
        <w:spacing w:before="120" w:beforeAutospacing="0" w:after="0" w:afterAutospacing="0"/>
        <w:jc w:val="both"/>
      </w:pPr>
      <w:r w:rsidRPr="003B168E">
        <w:t>Oświadczenie Wykonawcy dotyczące zlecenia usług podwykonawcom, Zobowiązanie innych podmiotów, Dokumenty potwierdzające posiadanie uprawnień/pełnomocnictw osób składających ofertę, o ile nie wynikają z przepisów prawa lub z przedstawionych dokumentów rejestrowych</w:t>
      </w:r>
    </w:p>
    <w:p w:rsidR="003B168E" w:rsidRPr="003B168E" w:rsidRDefault="003B168E" w:rsidP="003B168E">
      <w:pPr>
        <w:pStyle w:val="khtitle"/>
        <w:spacing w:before="120" w:beforeAutospacing="0" w:after="0" w:afterAutospacing="0"/>
        <w:jc w:val="both"/>
      </w:pPr>
      <w:r w:rsidRPr="003B168E">
        <w:t>SEKCJA IV: PROCEDURA</w:t>
      </w:r>
    </w:p>
    <w:p w:rsidR="003B168E" w:rsidRPr="003B168E" w:rsidRDefault="003B168E" w:rsidP="003B168E">
      <w:pPr>
        <w:pStyle w:val="NormalnyWeb"/>
        <w:spacing w:before="120" w:beforeAutospacing="0" w:after="0" w:afterAutospacing="0"/>
        <w:jc w:val="both"/>
      </w:pPr>
      <w:r w:rsidRPr="003B168E">
        <w:rPr>
          <w:b/>
          <w:bCs/>
        </w:rPr>
        <w:t>IV.1) TRYB UDZIELENIA ZAMÓWIENIA</w:t>
      </w:r>
    </w:p>
    <w:p w:rsidR="003B168E" w:rsidRPr="003B168E" w:rsidRDefault="003B168E" w:rsidP="003B168E">
      <w:pPr>
        <w:pStyle w:val="NormalnyWeb"/>
        <w:spacing w:before="120" w:beforeAutospacing="0" w:after="0" w:afterAutospacing="0"/>
        <w:jc w:val="both"/>
      </w:pPr>
      <w:r w:rsidRPr="003B168E">
        <w:rPr>
          <w:b/>
          <w:bCs/>
        </w:rPr>
        <w:t>IV.1.1) Tryb udzielenia zamówienia:</w:t>
      </w:r>
      <w:r w:rsidRPr="003B168E">
        <w:t xml:space="preserve"> przetarg nieograniczony.</w:t>
      </w:r>
    </w:p>
    <w:p w:rsidR="003B168E" w:rsidRPr="003B168E" w:rsidRDefault="003B168E" w:rsidP="003B168E">
      <w:pPr>
        <w:pStyle w:val="NormalnyWeb"/>
        <w:spacing w:before="120" w:beforeAutospacing="0" w:after="0" w:afterAutospacing="0"/>
        <w:jc w:val="both"/>
      </w:pPr>
      <w:r w:rsidRPr="003B168E">
        <w:rPr>
          <w:b/>
          <w:bCs/>
        </w:rPr>
        <w:t>IV.2) KRYTERIA OCENY OFERT</w:t>
      </w:r>
    </w:p>
    <w:p w:rsidR="003B168E" w:rsidRPr="003B168E" w:rsidRDefault="003B168E" w:rsidP="003B168E">
      <w:pPr>
        <w:pStyle w:val="NormalnyWeb"/>
        <w:spacing w:before="120" w:beforeAutospacing="0" w:after="0" w:afterAutospacing="0"/>
        <w:jc w:val="both"/>
      </w:pPr>
      <w:r w:rsidRPr="003B168E">
        <w:rPr>
          <w:b/>
          <w:bCs/>
        </w:rPr>
        <w:t xml:space="preserve">IV.2.1) Kryteria oceny ofert: </w:t>
      </w:r>
      <w:r w:rsidRPr="003B168E">
        <w:t>najniższa cena.</w:t>
      </w:r>
    </w:p>
    <w:p w:rsidR="003B168E" w:rsidRPr="003B168E" w:rsidRDefault="003B168E" w:rsidP="003B168E">
      <w:pPr>
        <w:pStyle w:val="NormalnyWeb"/>
        <w:spacing w:before="120" w:beforeAutospacing="0" w:after="0" w:afterAutospacing="0"/>
        <w:jc w:val="both"/>
      </w:pPr>
      <w:r w:rsidRPr="003B168E">
        <w:rPr>
          <w:b/>
          <w:bCs/>
        </w:rPr>
        <w:t>IV.3) ZMIANA UMOWY</w:t>
      </w:r>
    </w:p>
    <w:p w:rsidR="003B168E" w:rsidRPr="003B168E" w:rsidRDefault="003B168E" w:rsidP="003B168E">
      <w:pPr>
        <w:pStyle w:val="NormalnyWeb"/>
        <w:spacing w:before="120" w:beforeAutospacing="0" w:after="0" w:afterAutospacing="0"/>
        <w:jc w:val="both"/>
      </w:pPr>
      <w:r w:rsidRPr="003B168E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3B168E" w:rsidRPr="003B168E" w:rsidRDefault="003B168E" w:rsidP="003B168E">
      <w:pPr>
        <w:pStyle w:val="NormalnyWeb"/>
        <w:spacing w:before="120" w:beforeAutospacing="0" w:after="0" w:afterAutospacing="0"/>
        <w:jc w:val="both"/>
      </w:pPr>
      <w:r w:rsidRPr="003B168E">
        <w:rPr>
          <w:b/>
          <w:bCs/>
        </w:rPr>
        <w:t>Dopuszczalne zmiany postanowień umowy oraz określenie warunków zmian</w:t>
      </w:r>
    </w:p>
    <w:p w:rsidR="003B168E" w:rsidRPr="003B168E" w:rsidRDefault="003B168E" w:rsidP="003B168E">
      <w:pPr>
        <w:pStyle w:val="NormalnyWeb"/>
        <w:spacing w:before="120" w:beforeAutospacing="0" w:after="0" w:afterAutospacing="0"/>
        <w:jc w:val="both"/>
      </w:pPr>
      <w:r w:rsidRPr="003B168E">
        <w:t xml:space="preserve">Zamawiający przewiduje wprowadzenie zmian postanowień zawartej umowy w stosunku do treści oferty, na podstawie której dokonano wyboru wykonawcy, w granicach dyspozycji art. 144 ustawy Pzp polegających na: 1 zmiany danych adresowych Zamawiającego lub Wykonawcy, 2 zmiany numerów kont bankowych stron zamówienia, 3 w przypadku jeżeli </w:t>
      </w:r>
      <w:r w:rsidRPr="003B168E">
        <w:lastRenderedPageBreak/>
        <w:t>zmiana umowy jest korzystna dla Zamawiającego, 4 w przypadku wystąpienia okoliczności, których nie można było przewidzieć na etapie sporządzenia, a które są niezbędne dla prawidłowej realizacji zamówienia: - zmniejszenie zakresu przedmiotu zamówienia, gdy jego wykonanie nie leży w interesie Zamawiającego: - zmiana wynagrodzenia brutto wynikająca z urzędowych zmian w obowiązujących przepisach podatkowych tj. zmiana podatku VAT, - zmiana rozwiązań z uwagi na postęp lub zmianę obowiązujących przepisów mających wpływ na realizację zamówienia. - uzasadniona zmiana terminu wykonania zamówienia w przypadku: - gdy wykonanie zamówienia w pierwotnym terminie nie leży w interesie Zamawiającego. - wystąpienia okoliczności, których strony umowy nie były w stanie przewidzieć, pomimo zachowania należytej staranności</w:t>
      </w:r>
    </w:p>
    <w:p w:rsidR="003B168E" w:rsidRPr="003B168E" w:rsidRDefault="003B168E" w:rsidP="003B168E">
      <w:pPr>
        <w:pStyle w:val="NormalnyWeb"/>
        <w:spacing w:before="120" w:beforeAutospacing="0" w:after="0" w:afterAutospacing="0"/>
        <w:jc w:val="both"/>
      </w:pPr>
      <w:r w:rsidRPr="003B168E">
        <w:rPr>
          <w:b/>
          <w:bCs/>
        </w:rPr>
        <w:t>IV.4) INFORMACJE ADMINISTRACYJNE</w:t>
      </w:r>
    </w:p>
    <w:p w:rsidR="003B168E" w:rsidRDefault="003B168E" w:rsidP="003B168E">
      <w:pPr>
        <w:pStyle w:val="NormalnyWeb"/>
        <w:spacing w:before="120" w:beforeAutospacing="0" w:after="0" w:afterAutospacing="0"/>
        <w:jc w:val="both"/>
      </w:pPr>
      <w:r w:rsidRPr="003B168E">
        <w:rPr>
          <w:b/>
          <w:bCs/>
        </w:rPr>
        <w:t>IV.4.1)</w:t>
      </w:r>
      <w:r w:rsidRPr="003B168E">
        <w:t> </w:t>
      </w:r>
      <w:r w:rsidRPr="003B168E">
        <w:rPr>
          <w:b/>
          <w:bCs/>
        </w:rPr>
        <w:t>Adres strony internetowej, na której jest dostępna specyfikacja istotnych warunków zamówienia:</w:t>
      </w:r>
      <w:r w:rsidRPr="003B168E">
        <w:t xml:space="preserve"> </w:t>
      </w:r>
      <w:hyperlink r:id="rId13" w:history="1">
        <w:r w:rsidRPr="00561737">
          <w:rPr>
            <w:rStyle w:val="Hipercze"/>
          </w:rPr>
          <w:t>www.bip.bialybor.com.pl</w:t>
        </w:r>
      </w:hyperlink>
    </w:p>
    <w:p w:rsidR="003B168E" w:rsidRPr="003B168E" w:rsidRDefault="003B168E" w:rsidP="003B168E">
      <w:pPr>
        <w:pStyle w:val="NormalnyWeb"/>
        <w:spacing w:before="120" w:beforeAutospacing="0" w:after="0" w:afterAutospacing="0"/>
        <w:jc w:val="both"/>
      </w:pPr>
      <w:r w:rsidRPr="003B168E">
        <w:rPr>
          <w:b/>
          <w:bCs/>
        </w:rPr>
        <w:t>Specyfikację istotnych warunków zamówienia można uzyskać pod adresem:</w:t>
      </w:r>
      <w:r w:rsidRPr="003B168E">
        <w:t xml:space="preserve"> Gmina Biały Bór, ul. Żymierskiego 10,</w:t>
      </w:r>
      <w:r>
        <w:t xml:space="preserve"> 78-425 Biały Bór, pokój nr 28.</w:t>
      </w:r>
    </w:p>
    <w:p w:rsidR="003B168E" w:rsidRPr="003B168E" w:rsidRDefault="003B168E" w:rsidP="003B168E">
      <w:pPr>
        <w:pStyle w:val="NormalnyWeb"/>
        <w:spacing w:before="120" w:beforeAutospacing="0" w:after="0" w:afterAutospacing="0"/>
        <w:jc w:val="both"/>
      </w:pPr>
      <w:r w:rsidRPr="003B168E">
        <w:rPr>
          <w:b/>
          <w:bCs/>
        </w:rPr>
        <w:t>IV.4.4) Termin składania wniosków o dopuszczenie do udziału w postępowaniu lub ofert:</w:t>
      </w:r>
      <w:r w:rsidRPr="003B168E">
        <w:t xml:space="preserve"> 08.08.2014 godzina 10:30, miejsce: Urząd Miejski, ul. Żymierskiego 10, 78-425 Biały Bór, w Biurze Obsługi Interesanta, pokój nr 8.</w:t>
      </w:r>
    </w:p>
    <w:p w:rsidR="003B168E" w:rsidRPr="003B168E" w:rsidRDefault="003B168E" w:rsidP="003B168E">
      <w:pPr>
        <w:pStyle w:val="NormalnyWeb"/>
        <w:spacing w:before="120" w:beforeAutospacing="0" w:after="0" w:afterAutospacing="0"/>
        <w:jc w:val="both"/>
      </w:pPr>
      <w:r w:rsidRPr="003B168E">
        <w:rPr>
          <w:b/>
          <w:bCs/>
        </w:rPr>
        <w:t>IV.4.5) Termin związania ofertą:</w:t>
      </w:r>
      <w:r w:rsidRPr="003B168E">
        <w:t xml:space="preserve"> okres w dniach: 30 (od ostatecznego terminu składania ofert).</w:t>
      </w:r>
    </w:p>
    <w:p w:rsidR="003B168E" w:rsidRPr="003B168E" w:rsidRDefault="003B168E" w:rsidP="003B168E">
      <w:pPr>
        <w:pStyle w:val="NormalnyWeb"/>
        <w:spacing w:before="120" w:beforeAutospacing="0" w:after="0" w:afterAutospacing="0"/>
        <w:jc w:val="both"/>
      </w:pPr>
      <w:r w:rsidRPr="003B168E">
        <w:rPr>
          <w:b/>
          <w:bCs/>
        </w:rPr>
        <w:t>IV.4.16) Informacje dodatkowe, w tym dotyczące finansowania projektu/programu ze środków Unii Europejskiej:</w:t>
      </w:r>
      <w:r w:rsidRPr="003B168E">
        <w:t xml:space="preserve"> Zamawiający przewiduje udzielenie zamówień uzupełniających do 50% udzielanego zamówienia.</w:t>
      </w:r>
    </w:p>
    <w:p w:rsidR="003B168E" w:rsidRPr="003B168E" w:rsidRDefault="003B168E" w:rsidP="003B168E">
      <w:pPr>
        <w:pStyle w:val="NormalnyWeb"/>
        <w:spacing w:before="120" w:beforeAutospacing="0" w:after="0" w:afterAutospacing="0"/>
        <w:jc w:val="both"/>
      </w:pPr>
      <w:r w:rsidRPr="003B168E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B168E">
        <w:t>nie</w:t>
      </w:r>
    </w:p>
    <w:p w:rsidR="003B168E" w:rsidRDefault="003B168E" w:rsidP="003B168E"/>
    <w:p w:rsidR="00EF59EA" w:rsidRDefault="00EF59EA" w:rsidP="00EF59EA"/>
    <w:p w:rsidR="00DE07DE" w:rsidRPr="001F330B" w:rsidRDefault="00DE07DE" w:rsidP="00DE07DE">
      <w:pPr>
        <w:pStyle w:val="NormalnyWeb"/>
        <w:spacing w:before="0" w:beforeAutospacing="0" w:after="120" w:afterAutospacing="0"/>
        <w:jc w:val="both"/>
      </w:pPr>
    </w:p>
    <w:p w:rsidR="001F330B" w:rsidRPr="001F330B" w:rsidRDefault="001F330B" w:rsidP="00BA0C7E">
      <w:pPr>
        <w:ind w:left="5664"/>
        <w:jc w:val="center"/>
      </w:pPr>
      <w:r>
        <w:t>Burmistrz Białego Boru</w:t>
      </w:r>
    </w:p>
    <w:p w:rsidR="00C9740A" w:rsidRDefault="001F330B" w:rsidP="00BA0C7E">
      <w:pPr>
        <w:ind w:left="5664"/>
        <w:jc w:val="center"/>
        <w:rPr>
          <w:i/>
        </w:rPr>
      </w:pPr>
      <w:r w:rsidRPr="00324285">
        <w:rPr>
          <w:i/>
        </w:rPr>
        <w:t xml:space="preserve"> </w:t>
      </w:r>
      <w:r w:rsidR="00BA0C7E" w:rsidRPr="00324285">
        <w:rPr>
          <w:i/>
        </w:rPr>
        <w:t>(-) Paweł Stanisław Mikołajewski</w:t>
      </w:r>
    </w:p>
    <w:p w:rsidR="00C9740A" w:rsidRPr="00C9740A" w:rsidRDefault="00C9740A" w:rsidP="00C9740A"/>
    <w:p w:rsidR="00C9740A" w:rsidRPr="00C9740A" w:rsidRDefault="00C9740A" w:rsidP="00C9740A"/>
    <w:p w:rsidR="00BA0C7E" w:rsidRPr="00C9740A" w:rsidRDefault="00BA0C7E" w:rsidP="00C9740A">
      <w:pPr>
        <w:tabs>
          <w:tab w:val="left" w:pos="2970"/>
        </w:tabs>
      </w:pPr>
    </w:p>
    <w:sectPr w:rsidR="00BA0C7E" w:rsidRPr="00C9740A" w:rsidSect="00C9740A">
      <w:footerReference w:type="default" r:id="rId14"/>
      <w:pgSz w:w="11906" w:h="16838"/>
      <w:pgMar w:top="993" w:right="1286" w:bottom="899" w:left="1417" w:header="708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E70" w:rsidRDefault="004E7E70" w:rsidP="00C9740A">
      <w:r>
        <w:separator/>
      </w:r>
    </w:p>
  </w:endnote>
  <w:endnote w:type="continuationSeparator" w:id="1">
    <w:p w:rsidR="004E7E70" w:rsidRDefault="004E7E70" w:rsidP="00C97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0A" w:rsidRDefault="00C9740A" w:rsidP="00C9740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E70" w:rsidRDefault="004E7E70" w:rsidP="00C9740A">
      <w:r>
        <w:separator/>
      </w:r>
    </w:p>
  </w:footnote>
  <w:footnote w:type="continuationSeparator" w:id="1">
    <w:p w:rsidR="004E7E70" w:rsidRDefault="004E7E70" w:rsidP="00C97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FE2"/>
    <w:multiLevelType w:val="multilevel"/>
    <w:tmpl w:val="F4DE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A41B1"/>
    <w:multiLevelType w:val="multilevel"/>
    <w:tmpl w:val="B57E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59077A"/>
    <w:multiLevelType w:val="multilevel"/>
    <w:tmpl w:val="033E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4E4552"/>
    <w:multiLevelType w:val="multilevel"/>
    <w:tmpl w:val="581C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DF4AC8"/>
    <w:multiLevelType w:val="multilevel"/>
    <w:tmpl w:val="47E2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3B6639"/>
    <w:multiLevelType w:val="multilevel"/>
    <w:tmpl w:val="CB62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8E2F1C"/>
    <w:multiLevelType w:val="multilevel"/>
    <w:tmpl w:val="0A6A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CF6FBE"/>
    <w:multiLevelType w:val="multilevel"/>
    <w:tmpl w:val="5086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4C4ABB"/>
    <w:multiLevelType w:val="multilevel"/>
    <w:tmpl w:val="34E8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D6124E"/>
    <w:multiLevelType w:val="multilevel"/>
    <w:tmpl w:val="CA86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0D7E71"/>
    <w:multiLevelType w:val="multilevel"/>
    <w:tmpl w:val="3078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5A61EE"/>
    <w:multiLevelType w:val="multilevel"/>
    <w:tmpl w:val="7ED8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A13B1D"/>
    <w:multiLevelType w:val="multilevel"/>
    <w:tmpl w:val="EC32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2C0C01"/>
    <w:multiLevelType w:val="multilevel"/>
    <w:tmpl w:val="4FF6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6A1F16"/>
    <w:multiLevelType w:val="multilevel"/>
    <w:tmpl w:val="B1B2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FC1BA2"/>
    <w:multiLevelType w:val="multilevel"/>
    <w:tmpl w:val="7852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8960144"/>
    <w:multiLevelType w:val="multilevel"/>
    <w:tmpl w:val="5A5C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106CEF"/>
    <w:multiLevelType w:val="multilevel"/>
    <w:tmpl w:val="DD20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4F5DC7"/>
    <w:multiLevelType w:val="multilevel"/>
    <w:tmpl w:val="BF5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5F7DF5"/>
    <w:multiLevelType w:val="multilevel"/>
    <w:tmpl w:val="DF90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B9754C"/>
    <w:multiLevelType w:val="multilevel"/>
    <w:tmpl w:val="5B74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1F070D"/>
    <w:multiLevelType w:val="multilevel"/>
    <w:tmpl w:val="6EAE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D13480"/>
    <w:multiLevelType w:val="multilevel"/>
    <w:tmpl w:val="91E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3D0785"/>
    <w:multiLevelType w:val="multilevel"/>
    <w:tmpl w:val="4DDC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79829A6"/>
    <w:multiLevelType w:val="multilevel"/>
    <w:tmpl w:val="10D6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7AF0E59"/>
    <w:multiLevelType w:val="multilevel"/>
    <w:tmpl w:val="49A4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85D29F9"/>
    <w:multiLevelType w:val="multilevel"/>
    <w:tmpl w:val="02B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96E1BC3"/>
    <w:multiLevelType w:val="multilevel"/>
    <w:tmpl w:val="9A0E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E3844DD"/>
    <w:multiLevelType w:val="multilevel"/>
    <w:tmpl w:val="0DFC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0DA4E76"/>
    <w:multiLevelType w:val="multilevel"/>
    <w:tmpl w:val="803C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3853B84"/>
    <w:multiLevelType w:val="multilevel"/>
    <w:tmpl w:val="051C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3FA2A3D"/>
    <w:multiLevelType w:val="multilevel"/>
    <w:tmpl w:val="214E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A464B0E"/>
    <w:multiLevelType w:val="multilevel"/>
    <w:tmpl w:val="3496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F945075"/>
    <w:multiLevelType w:val="multilevel"/>
    <w:tmpl w:val="98E6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BB5E62"/>
    <w:multiLevelType w:val="multilevel"/>
    <w:tmpl w:val="28D0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360E25"/>
    <w:multiLevelType w:val="multilevel"/>
    <w:tmpl w:val="9638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A044ADF"/>
    <w:multiLevelType w:val="multilevel"/>
    <w:tmpl w:val="15EC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36"/>
  </w:num>
  <w:num w:numId="5">
    <w:abstractNumId w:val="27"/>
  </w:num>
  <w:num w:numId="6">
    <w:abstractNumId w:val="16"/>
  </w:num>
  <w:num w:numId="7">
    <w:abstractNumId w:val="20"/>
  </w:num>
  <w:num w:numId="8">
    <w:abstractNumId w:val="35"/>
  </w:num>
  <w:num w:numId="9">
    <w:abstractNumId w:val="9"/>
  </w:num>
  <w:num w:numId="10">
    <w:abstractNumId w:val="29"/>
  </w:num>
  <w:num w:numId="11">
    <w:abstractNumId w:val="10"/>
  </w:num>
  <w:num w:numId="12">
    <w:abstractNumId w:val="7"/>
  </w:num>
  <w:num w:numId="13">
    <w:abstractNumId w:val="12"/>
  </w:num>
  <w:num w:numId="14">
    <w:abstractNumId w:val="23"/>
  </w:num>
  <w:num w:numId="15">
    <w:abstractNumId w:val="8"/>
  </w:num>
  <w:num w:numId="16">
    <w:abstractNumId w:val="15"/>
  </w:num>
  <w:num w:numId="17">
    <w:abstractNumId w:val="14"/>
  </w:num>
  <w:num w:numId="18">
    <w:abstractNumId w:val="18"/>
  </w:num>
  <w:num w:numId="19">
    <w:abstractNumId w:val="30"/>
  </w:num>
  <w:num w:numId="20">
    <w:abstractNumId w:val="4"/>
  </w:num>
  <w:num w:numId="21">
    <w:abstractNumId w:val="1"/>
  </w:num>
  <w:num w:numId="22">
    <w:abstractNumId w:val="0"/>
  </w:num>
  <w:num w:numId="23">
    <w:abstractNumId w:val="25"/>
  </w:num>
  <w:num w:numId="24">
    <w:abstractNumId w:val="2"/>
  </w:num>
  <w:num w:numId="25">
    <w:abstractNumId w:val="3"/>
  </w:num>
  <w:num w:numId="26">
    <w:abstractNumId w:val="22"/>
  </w:num>
  <w:num w:numId="27">
    <w:abstractNumId w:val="11"/>
  </w:num>
  <w:num w:numId="28">
    <w:abstractNumId w:val="21"/>
  </w:num>
  <w:num w:numId="29">
    <w:abstractNumId w:val="28"/>
  </w:num>
  <w:num w:numId="30">
    <w:abstractNumId w:val="26"/>
  </w:num>
  <w:num w:numId="31">
    <w:abstractNumId w:val="33"/>
  </w:num>
  <w:num w:numId="32">
    <w:abstractNumId w:val="31"/>
  </w:num>
  <w:num w:numId="33">
    <w:abstractNumId w:val="34"/>
  </w:num>
  <w:num w:numId="34">
    <w:abstractNumId w:val="5"/>
  </w:num>
  <w:num w:numId="35">
    <w:abstractNumId w:val="24"/>
  </w:num>
  <w:num w:numId="36">
    <w:abstractNumId w:val="32"/>
  </w:num>
  <w:num w:numId="37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A0C7E"/>
    <w:rsid w:val="000F602B"/>
    <w:rsid w:val="00103D9B"/>
    <w:rsid w:val="001F330B"/>
    <w:rsid w:val="00292546"/>
    <w:rsid w:val="00324285"/>
    <w:rsid w:val="0033484B"/>
    <w:rsid w:val="00374354"/>
    <w:rsid w:val="003B168E"/>
    <w:rsid w:val="003B2184"/>
    <w:rsid w:val="004E7E70"/>
    <w:rsid w:val="00520FAC"/>
    <w:rsid w:val="0056431D"/>
    <w:rsid w:val="005B6982"/>
    <w:rsid w:val="00620DD8"/>
    <w:rsid w:val="0063616C"/>
    <w:rsid w:val="006561AA"/>
    <w:rsid w:val="00662A87"/>
    <w:rsid w:val="0071345F"/>
    <w:rsid w:val="00772E70"/>
    <w:rsid w:val="007738FA"/>
    <w:rsid w:val="007A3B90"/>
    <w:rsid w:val="007E6979"/>
    <w:rsid w:val="0084784E"/>
    <w:rsid w:val="00847B20"/>
    <w:rsid w:val="00880BB4"/>
    <w:rsid w:val="008B4934"/>
    <w:rsid w:val="008E195B"/>
    <w:rsid w:val="00912E66"/>
    <w:rsid w:val="00923943"/>
    <w:rsid w:val="00925BE4"/>
    <w:rsid w:val="0096358D"/>
    <w:rsid w:val="00965985"/>
    <w:rsid w:val="00983984"/>
    <w:rsid w:val="009E0EBE"/>
    <w:rsid w:val="00A1770A"/>
    <w:rsid w:val="00A27D66"/>
    <w:rsid w:val="00A75E05"/>
    <w:rsid w:val="00B51BCF"/>
    <w:rsid w:val="00BA0C7E"/>
    <w:rsid w:val="00C9740A"/>
    <w:rsid w:val="00D56F6F"/>
    <w:rsid w:val="00DE07DE"/>
    <w:rsid w:val="00E113B1"/>
    <w:rsid w:val="00E75ADE"/>
    <w:rsid w:val="00EB428B"/>
    <w:rsid w:val="00EC485E"/>
    <w:rsid w:val="00ED145E"/>
    <w:rsid w:val="00EF59EA"/>
    <w:rsid w:val="00F2373E"/>
    <w:rsid w:val="00F526D2"/>
    <w:rsid w:val="00FA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0EB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0C7E"/>
    <w:pPr>
      <w:keepNext/>
      <w:jc w:val="center"/>
      <w:outlineLvl w:val="0"/>
    </w:pPr>
    <w:rPr>
      <w:b/>
      <w:color w:val="333333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A0C7E"/>
  </w:style>
  <w:style w:type="character" w:styleId="Hipercze">
    <w:name w:val="Hyperlink"/>
    <w:basedOn w:val="Domylnaczcionkaakapitu"/>
    <w:rsid w:val="00BA0C7E"/>
    <w:rPr>
      <w:color w:val="0000FF"/>
      <w:u w:val="single"/>
    </w:rPr>
  </w:style>
  <w:style w:type="paragraph" w:styleId="NormalnyWeb">
    <w:name w:val="Normal (Web)"/>
    <w:basedOn w:val="Normalny"/>
    <w:uiPriority w:val="99"/>
    <w:rsid w:val="00BA0C7E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BA0C7E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BA0C7E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BA0C7E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A75E05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74354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rsid w:val="00C97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40A"/>
    <w:rPr>
      <w:sz w:val="24"/>
      <w:szCs w:val="24"/>
    </w:rPr>
  </w:style>
  <w:style w:type="paragraph" w:styleId="Stopka">
    <w:name w:val="footer"/>
    <w:basedOn w:val="Normalny"/>
    <w:link w:val="StopkaZnak"/>
    <w:rsid w:val="00C974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74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47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5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2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6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7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6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08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86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26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0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81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86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14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38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192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ybor.com.pl" TargetMode="External"/><Relationship Id="rId13" Type="http://schemas.openxmlformats.org/officeDocument/2006/relationships/hyperlink" Target="http://www.bip.bialybor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bialybor.c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gmina@bialybor.co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9C66-4D8F-4FFF-BD71-CCA60638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2522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Gmina Biały Bór</Company>
  <LinksUpToDate>false</LinksUpToDate>
  <CharactersWithSpaces>17622</CharactersWithSpaces>
  <SharedDoc>false</SharedDoc>
  <HLinks>
    <vt:vector size="36" baseType="variant">
      <vt:variant>
        <vt:i4>7995506</vt:i4>
      </vt:variant>
      <vt:variant>
        <vt:i4>18</vt:i4>
      </vt:variant>
      <vt:variant>
        <vt:i4>0</vt:i4>
      </vt:variant>
      <vt:variant>
        <vt:i4>5</vt:i4>
      </vt:variant>
      <vt:variant>
        <vt:lpwstr>http://www.bialybor.bip2.alfatv.pl/</vt:lpwstr>
      </vt:variant>
      <vt:variant>
        <vt:lpwstr/>
      </vt:variant>
      <vt:variant>
        <vt:i4>1441876</vt:i4>
      </vt:variant>
      <vt:variant>
        <vt:i4>15</vt:i4>
      </vt:variant>
      <vt:variant>
        <vt:i4>0</vt:i4>
      </vt:variant>
      <vt:variant>
        <vt:i4>5</vt:i4>
      </vt:variant>
      <vt:variant>
        <vt:lpwstr>http://www.bialybor.bip2.alfatv.pl/zamowienia</vt:lpwstr>
      </vt:variant>
      <vt:variant>
        <vt:lpwstr/>
      </vt:variant>
      <vt:variant>
        <vt:i4>1769570</vt:i4>
      </vt:variant>
      <vt:variant>
        <vt:i4>3</vt:i4>
      </vt:variant>
      <vt:variant>
        <vt:i4>0</vt:i4>
      </vt:variant>
      <vt:variant>
        <vt:i4>5</vt:i4>
      </vt:variant>
      <vt:variant>
        <vt:lpwstr>mailto:gmina@bialybor.com.pl</vt:lpwstr>
      </vt:variant>
      <vt:variant>
        <vt:lpwstr/>
      </vt:variant>
      <vt:variant>
        <vt:i4>3997755</vt:i4>
      </vt:variant>
      <vt:variant>
        <vt:i4>0</vt:i4>
      </vt:variant>
      <vt:variant>
        <vt:i4>0</vt:i4>
      </vt:variant>
      <vt:variant>
        <vt:i4>5</vt:i4>
      </vt:variant>
      <vt:variant>
        <vt:lpwstr>http://www.bialybor.com.pl/</vt:lpwstr>
      </vt:variant>
      <vt:variant>
        <vt:lpwstr/>
      </vt:variant>
      <vt:variant>
        <vt:i4>5177471</vt:i4>
      </vt:variant>
      <vt:variant>
        <vt:i4>2317</vt:i4>
      </vt:variant>
      <vt:variant>
        <vt:i4>1028</vt:i4>
      </vt:variant>
      <vt:variant>
        <vt:i4>1</vt:i4>
      </vt:variant>
      <vt:variant>
        <vt:lpwstr>http://www.prow.wzp.pl/uploads/banery/prow_stopka_um_03.gif</vt:lpwstr>
      </vt:variant>
      <vt:variant>
        <vt:lpwstr/>
      </vt:variant>
      <vt:variant>
        <vt:i4>589839</vt:i4>
      </vt:variant>
      <vt:variant>
        <vt:i4>2424</vt:i4>
      </vt:variant>
      <vt:variant>
        <vt:i4>1029</vt:i4>
      </vt:variant>
      <vt:variant>
        <vt:i4>1</vt:i4>
      </vt:variant>
      <vt:variant>
        <vt:lpwstr>http://www.prow.wzp.pl/uploads/banery/prow_stopka_EFR_NA_ROW.gif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andrusieczko_j</dc:creator>
  <cp:lastModifiedBy>BB2</cp:lastModifiedBy>
  <cp:revision>2</cp:revision>
  <cp:lastPrinted>2014-06-10T10:59:00Z</cp:lastPrinted>
  <dcterms:created xsi:type="dcterms:W3CDTF">2014-07-31T16:20:00Z</dcterms:created>
  <dcterms:modified xsi:type="dcterms:W3CDTF">2014-07-31T16:20:00Z</dcterms:modified>
</cp:coreProperties>
</file>