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4" w:rsidRPr="00FB2D29" w:rsidRDefault="00374354" w:rsidP="00FB2D29">
      <w:pPr>
        <w:pStyle w:val="pkt"/>
        <w:spacing w:before="0" w:after="0"/>
        <w:ind w:left="0" w:firstLine="0"/>
        <w:jc w:val="center"/>
        <w:rPr>
          <w:rFonts w:ascii="Verdana" w:hAnsi="Verdana"/>
          <w:color w:val="585858"/>
          <w:sz w:val="17"/>
          <w:szCs w:val="17"/>
        </w:rPr>
      </w:pPr>
    </w:p>
    <w:p w:rsidR="00BA0C7E" w:rsidRPr="004868D5" w:rsidRDefault="00F12BAE" w:rsidP="00BA0C7E">
      <w:pPr>
        <w:jc w:val="both"/>
        <w:rPr>
          <w:shadow/>
          <w:color w:val="333333"/>
        </w:rPr>
      </w:pPr>
      <w:r w:rsidRPr="00F12B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2.6pt;width:5in;height:82.5pt;z-index:251657216" stroked="f">
            <v:textbox style="mso-next-textbox:#_x0000_s1026">
              <w:txbxContent>
                <w:p w:rsidR="00BA0C7E" w:rsidRPr="00044F9F" w:rsidRDefault="00662A87" w:rsidP="00BA0C7E">
                  <w:pPr>
                    <w:pStyle w:val="Nagwek1"/>
                    <w:rPr>
                      <w:rFonts w:ascii="Verdana" w:hAnsi="Verdana"/>
                      <w:sz w:val="32"/>
                      <w:szCs w:val="32"/>
                    </w:rPr>
                  </w:pPr>
                  <w:r w:rsidRPr="00044F9F">
                    <w:rPr>
                      <w:rFonts w:ascii="Verdana" w:hAnsi="Verdana"/>
                      <w:sz w:val="32"/>
                      <w:szCs w:val="32"/>
                    </w:rPr>
                    <w:t>GMINA BIAŁY BÓR</w:t>
                  </w:r>
                </w:p>
                <w:p w:rsidR="00BA0C7E" w:rsidRPr="00044F9F" w:rsidRDefault="00BA0C7E" w:rsidP="00BA0C7E">
                  <w:pPr>
                    <w:jc w:val="center"/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</w:pPr>
                  <w:r w:rsidRPr="00044F9F"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  <w:t>78-425 Biały Bór ul. Żymierskiego 10</w:t>
                  </w:r>
                </w:p>
                <w:p w:rsidR="00520FAC" w:rsidRPr="002008AF" w:rsidRDefault="002008AF" w:rsidP="00520FAC">
                  <w:pPr>
                    <w:jc w:val="center"/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 xml:space="preserve">tel. 943739002, 943739029, </w:t>
                  </w:r>
                  <w:r w:rsidR="00520FAC" w:rsidRPr="002008AF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>fax. 943739745</w:t>
                  </w:r>
                </w:p>
                <w:p w:rsidR="00BA0C7E" w:rsidRPr="00FB2D29" w:rsidRDefault="00F12BAE" w:rsidP="00FB2D29">
                  <w:pPr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</w:pPr>
                  <w:hyperlink r:id="rId8" w:history="1">
                    <w:r w:rsidR="00602A9C" w:rsidRPr="00827517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www.bialybor.com.pl</w:t>
                    </w:r>
                  </w:hyperlink>
                  <w:r w:rsidR="00602A9C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A75E05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520FAC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e-mail: </w:t>
                  </w:r>
                  <w:hyperlink r:id="rId9" w:history="1">
                    <w:r w:rsidR="00520FAC" w:rsidRPr="00044F9F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gmina@bialybor.com.pl</w:t>
                    </w:r>
                  </w:hyperlink>
                  <w:r w:rsidR="00520FAC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BA0C7E" w:rsidRPr="004868D5">
        <w:object w:dxaOrig="1559" w:dyaOrig="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3.5pt" o:ole="" fillcolor="window">
            <v:imagedata r:id="rId10" o:title=""/>
          </v:shape>
          <o:OLEObject Type="Embed" ProgID="Word.Picture.8" ShapeID="_x0000_i1025" DrawAspect="Content" ObjectID="_1467610287" r:id="rId11"/>
        </w:object>
      </w:r>
    </w:p>
    <w:p w:rsidR="00BA0C7E" w:rsidRPr="004868D5" w:rsidRDefault="00F12BAE" w:rsidP="00BA0C7E">
      <w:pPr>
        <w:jc w:val="both"/>
        <w:rPr>
          <w:shadow/>
          <w:color w:val="333333"/>
        </w:rPr>
      </w:pPr>
      <w:r>
        <w:rPr>
          <w:shadow/>
          <w:noProof/>
          <w:color w:val="333333"/>
        </w:rPr>
        <w:pict>
          <v:line id="_x0000_s1027" style="position:absolute;left:0;text-align:left;flip:y;z-index:251658240" from="0,4.5pt" to="450pt,4.5pt" strokeweight="1pt"/>
        </w:pict>
      </w:r>
      <w:r w:rsidR="00BA0C7E" w:rsidRPr="004868D5">
        <w:rPr>
          <w:shadow/>
          <w:color w:val="333333"/>
        </w:rPr>
        <w:t xml:space="preserve">        </w:t>
      </w:r>
    </w:p>
    <w:p w:rsidR="008A3C6E" w:rsidRPr="004868D5" w:rsidRDefault="00B50CCC" w:rsidP="008A3C6E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Biały Bór dn. 23</w:t>
      </w:r>
      <w:r w:rsidR="00C9069D">
        <w:rPr>
          <w:rFonts w:ascii="Verdana" w:hAnsi="Verdana"/>
          <w:sz w:val="22"/>
          <w:szCs w:val="22"/>
        </w:rPr>
        <w:t>.07</w:t>
      </w:r>
      <w:r w:rsidR="008A3C6E">
        <w:rPr>
          <w:rFonts w:ascii="Verdana" w:hAnsi="Verdana"/>
          <w:sz w:val="22"/>
          <w:szCs w:val="22"/>
        </w:rPr>
        <w:t>.2014</w:t>
      </w:r>
      <w:r w:rsidR="008A3C6E" w:rsidRPr="004868D5">
        <w:rPr>
          <w:rFonts w:ascii="Verdana" w:hAnsi="Verdana"/>
          <w:sz w:val="22"/>
          <w:szCs w:val="22"/>
        </w:rPr>
        <w:t xml:space="preserve"> r.</w:t>
      </w:r>
    </w:p>
    <w:p w:rsidR="008A3C6E" w:rsidRDefault="006B062A" w:rsidP="008A3C6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RIZP.271.8</w:t>
      </w:r>
      <w:r w:rsidR="008A3C6E">
        <w:rPr>
          <w:rFonts w:ascii="Verdana" w:hAnsi="Verdana"/>
          <w:b/>
          <w:sz w:val="22"/>
          <w:szCs w:val="22"/>
        </w:rPr>
        <w:t>.2014</w:t>
      </w:r>
      <w:r w:rsidR="008A3C6E" w:rsidRPr="004868D5">
        <w:rPr>
          <w:rFonts w:ascii="Verdana" w:hAnsi="Verdana"/>
          <w:b/>
          <w:sz w:val="22"/>
          <w:szCs w:val="22"/>
        </w:rPr>
        <w:t>.JA</w:t>
      </w:r>
    </w:p>
    <w:p w:rsidR="008A3C6E" w:rsidRDefault="008A3C6E" w:rsidP="008A3C6E">
      <w:pPr>
        <w:rPr>
          <w:rFonts w:ascii="Verdana" w:hAnsi="Verdana"/>
          <w:b/>
          <w:sz w:val="22"/>
          <w:szCs w:val="22"/>
        </w:rPr>
      </w:pPr>
    </w:p>
    <w:p w:rsidR="000A5952" w:rsidRPr="00BA71B5" w:rsidRDefault="000A5952" w:rsidP="008A3C6E">
      <w:pPr>
        <w:rPr>
          <w:rFonts w:ascii="Verdana" w:hAnsi="Verdana"/>
          <w:b/>
          <w:sz w:val="22"/>
          <w:szCs w:val="22"/>
        </w:rPr>
      </w:pPr>
    </w:p>
    <w:p w:rsidR="008A3C6E" w:rsidRDefault="008A3C6E" w:rsidP="008A3C6E">
      <w:pPr>
        <w:rPr>
          <w:rFonts w:ascii="Verdana" w:hAnsi="Verdana" w:cs="Arial"/>
          <w:b/>
          <w:bCs/>
          <w:spacing w:val="-8"/>
          <w:sz w:val="22"/>
          <w:szCs w:val="22"/>
        </w:rPr>
      </w:pPr>
    </w:p>
    <w:p w:rsidR="008A3C6E" w:rsidRDefault="00815D73" w:rsidP="00815D7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Sprostowanie do</w:t>
      </w:r>
    </w:p>
    <w:p w:rsidR="008A3C6E" w:rsidRPr="004868D5" w:rsidRDefault="00815D73" w:rsidP="008A3C6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Zmiany</w:t>
      </w:r>
      <w:r w:rsidR="00734EE1">
        <w:rPr>
          <w:rFonts w:ascii="Verdana" w:hAnsi="Verdana"/>
          <w:b/>
          <w:sz w:val="36"/>
          <w:szCs w:val="36"/>
        </w:rPr>
        <w:t xml:space="preserve"> </w:t>
      </w:r>
      <w:r w:rsidR="009E5349">
        <w:rPr>
          <w:rFonts w:ascii="Verdana" w:hAnsi="Verdana"/>
          <w:b/>
          <w:sz w:val="36"/>
          <w:szCs w:val="36"/>
        </w:rPr>
        <w:t xml:space="preserve">terminu składania ofert oraz </w:t>
      </w:r>
      <w:r w:rsidR="00734EE1">
        <w:rPr>
          <w:rFonts w:ascii="Verdana" w:hAnsi="Verdana"/>
          <w:b/>
          <w:sz w:val="36"/>
          <w:szCs w:val="36"/>
        </w:rPr>
        <w:t>treści</w:t>
      </w:r>
      <w:r w:rsidR="002644CB">
        <w:rPr>
          <w:rFonts w:ascii="Verdana" w:hAnsi="Verdana"/>
          <w:b/>
          <w:sz w:val="36"/>
          <w:szCs w:val="36"/>
        </w:rPr>
        <w:t xml:space="preserve"> </w:t>
      </w:r>
      <w:r w:rsidR="00734EE1">
        <w:rPr>
          <w:rFonts w:ascii="Verdana" w:hAnsi="Verdana"/>
          <w:b/>
          <w:sz w:val="36"/>
          <w:szCs w:val="36"/>
        </w:rPr>
        <w:t>Ogłoszenia</w:t>
      </w:r>
      <w:r w:rsidR="002644CB">
        <w:rPr>
          <w:rFonts w:ascii="Verdana" w:hAnsi="Verdana"/>
          <w:b/>
          <w:sz w:val="36"/>
          <w:szCs w:val="36"/>
        </w:rPr>
        <w:t xml:space="preserve"> </w:t>
      </w:r>
      <w:r w:rsidR="009E5349">
        <w:rPr>
          <w:rFonts w:ascii="Verdana" w:hAnsi="Verdana"/>
          <w:b/>
          <w:sz w:val="36"/>
          <w:szCs w:val="36"/>
        </w:rPr>
        <w:t>o przetargu i</w:t>
      </w:r>
      <w:r w:rsidR="00734EE1">
        <w:rPr>
          <w:rFonts w:ascii="Verdana" w:hAnsi="Verdana"/>
          <w:b/>
          <w:sz w:val="36"/>
          <w:szCs w:val="36"/>
        </w:rPr>
        <w:t xml:space="preserve"> </w:t>
      </w:r>
      <w:r w:rsidR="002644CB">
        <w:rPr>
          <w:rFonts w:ascii="Verdana" w:hAnsi="Verdana"/>
          <w:b/>
          <w:sz w:val="36"/>
          <w:szCs w:val="36"/>
        </w:rPr>
        <w:t>SIWZ</w:t>
      </w:r>
    </w:p>
    <w:p w:rsidR="008A3C6E" w:rsidRPr="004868D5" w:rsidRDefault="008A3C6E" w:rsidP="008A3C6E">
      <w:pPr>
        <w:rPr>
          <w:rFonts w:ascii="Verdana" w:hAnsi="Verdana"/>
          <w:b/>
          <w:szCs w:val="28"/>
        </w:rPr>
      </w:pPr>
    </w:p>
    <w:p w:rsidR="008A3C6E" w:rsidRPr="004868D5" w:rsidRDefault="008A3C6E" w:rsidP="008A3C6E">
      <w:pPr>
        <w:jc w:val="center"/>
        <w:rPr>
          <w:rFonts w:ascii="Verdana" w:hAnsi="Verdana"/>
          <w:b/>
          <w:sz w:val="22"/>
          <w:szCs w:val="22"/>
        </w:rPr>
      </w:pPr>
      <w:r w:rsidRPr="004868D5">
        <w:rPr>
          <w:rFonts w:ascii="Verdana" w:hAnsi="Verdana"/>
          <w:b/>
          <w:sz w:val="22"/>
          <w:szCs w:val="22"/>
        </w:rPr>
        <w:t>Dotyczy postępowania przetargowego na zadanie:</w:t>
      </w:r>
    </w:p>
    <w:p w:rsidR="008A3C6E" w:rsidRPr="004868D5" w:rsidRDefault="008A3C6E" w:rsidP="008A3C6E">
      <w:pPr>
        <w:rPr>
          <w:rFonts w:ascii="Verdana" w:hAnsi="Verdana"/>
          <w:b/>
          <w:szCs w:val="28"/>
        </w:rPr>
      </w:pPr>
    </w:p>
    <w:p w:rsidR="008A3C6E" w:rsidRPr="00C9069D" w:rsidRDefault="00C9069D" w:rsidP="00C9069D">
      <w:pPr>
        <w:pStyle w:val="Style2"/>
        <w:tabs>
          <w:tab w:val="num" w:pos="648"/>
        </w:tabs>
        <w:spacing w:before="60" w:line="240" w:lineRule="auto"/>
        <w:ind w:left="0" w:firstLine="0"/>
        <w:jc w:val="center"/>
        <w:rPr>
          <w:rFonts w:ascii="Verdana" w:hAnsi="Verdana"/>
          <w:b/>
          <w:sz w:val="28"/>
          <w:szCs w:val="28"/>
        </w:rPr>
      </w:pPr>
      <w:r w:rsidRPr="00C9069D">
        <w:rPr>
          <w:rFonts w:ascii="Verdana" w:hAnsi="Verdana" w:cs="Arial"/>
          <w:b/>
          <w:sz w:val="28"/>
          <w:szCs w:val="28"/>
        </w:rPr>
        <w:t>Rekultywacja składowiska odpadów innych niż niebezpieczne i obojętne w Białym Borze</w:t>
      </w:r>
    </w:p>
    <w:p w:rsidR="00B50CCC" w:rsidRDefault="00B50CCC" w:rsidP="008A3C6E">
      <w:pPr>
        <w:pStyle w:val="Style2"/>
        <w:tabs>
          <w:tab w:val="num" w:pos="648"/>
        </w:tabs>
        <w:spacing w:before="60" w:line="240" w:lineRule="auto"/>
        <w:ind w:left="0" w:firstLine="0"/>
        <w:rPr>
          <w:rFonts w:ascii="Verdana" w:hAnsi="Verdana"/>
          <w:b/>
          <w:sz w:val="22"/>
          <w:szCs w:val="22"/>
        </w:rPr>
      </w:pPr>
    </w:p>
    <w:p w:rsidR="00C9069D" w:rsidRDefault="00B50CCC" w:rsidP="008A3C6E">
      <w:pPr>
        <w:pStyle w:val="Style2"/>
        <w:tabs>
          <w:tab w:val="num" w:pos="648"/>
        </w:tabs>
        <w:spacing w:before="60" w:line="240" w:lineRule="auto"/>
        <w:ind w:left="0" w:firstLine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 związku z rozbieżnościami terminów składania i otwarcia ofert, p</w:t>
      </w:r>
      <w:r w:rsidR="00CF5E64">
        <w:rPr>
          <w:rFonts w:ascii="Verdana" w:hAnsi="Verdana"/>
          <w:b/>
          <w:sz w:val="22"/>
          <w:szCs w:val="22"/>
        </w:rPr>
        <w:t xml:space="preserve">oniżej poprawiony tekst ogłoszenia z dnia 18.07.2014 r. </w:t>
      </w:r>
      <w:r>
        <w:rPr>
          <w:rFonts w:ascii="Verdana" w:hAnsi="Verdana"/>
          <w:b/>
          <w:sz w:val="22"/>
          <w:szCs w:val="22"/>
        </w:rPr>
        <w:t>Poprawione daty zaznaczono kolorem czerwonym.</w:t>
      </w:r>
    </w:p>
    <w:p w:rsidR="00DA1166" w:rsidRDefault="00DA1166" w:rsidP="008A3C6E">
      <w:pPr>
        <w:pStyle w:val="Style2"/>
        <w:tabs>
          <w:tab w:val="num" w:pos="648"/>
        </w:tabs>
        <w:spacing w:before="60" w:line="240" w:lineRule="auto"/>
        <w:ind w:left="0" w:firstLine="0"/>
        <w:rPr>
          <w:rFonts w:ascii="Verdana" w:hAnsi="Verdana"/>
          <w:b/>
          <w:sz w:val="22"/>
          <w:szCs w:val="22"/>
        </w:rPr>
      </w:pPr>
    </w:p>
    <w:p w:rsidR="00DA1166" w:rsidRDefault="008B7DC6" w:rsidP="008A3C6E">
      <w:pPr>
        <w:pStyle w:val="Style2"/>
        <w:tabs>
          <w:tab w:val="num" w:pos="648"/>
        </w:tabs>
        <w:spacing w:before="60" w:line="240" w:lineRule="auto"/>
        <w:ind w:left="0" w:firstLine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Przedłuża się termin składania ofert do dnia 11.08.2014 r. do godz. 10:00.</w:t>
      </w:r>
    </w:p>
    <w:p w:rsidR="008B7DC6" w:rsidRDefault="00B41367" w:rsidP="008A3C6E">
      <w:pPr>
        <w:pStyle w:val="Style2"/>
        <w:tabs>
          <w:tab w:val="num" w:pos="648"/>
        </w:tabs>
        <w:spacing w:before="60" w:line="240" w:lineRule="auto"/>
        <w:ind w:left="0" w:firstLine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Otwarcie ofert nastąpi dnia </w:t>
      </w:r>
      <w:r w:rsidR="00B50CCC">
        <w:rPr>
          <w:rFonts w:ascii="Verdana" w:hAnsi="Verdana"/>
          <w:b/>
          <w:color w:val="FF0000"/>
          <w:sz w:val="22"/>
          <w:szCs w:val="22"/>
        </w:rPr>
        <w:t>11.08.2014</w:t>
      </w:r>
      <w:r w:rsidR="008B7DC6">
        <w:rPr>
          <w:rFonts w:ascii="Verdana" w:hAnsi="Verdana"/>
          <w:b/>
          <w:sz w:val="22"/>
          <w:szCs w:val="22"/>
        </w:rPr>
        <w:t xml:space="preserve"> r. o godz. 11:00, miejsce pozostaje bez zmian.</w:t>
      </w:r>
    </w:p>
    <w:p w:rsidR="009E5349" w:rsidRDefault="008B7DC6" w:rsidP="009E5349">
      <w:pPr>
        <w:pStyle w:val="Style2"/>
        <w:tabs>
          <w:tab w:val="num" w:pos="648"/>
        </w:tabs>
        <w:spacing w:before="120" w:line="240" w:lineRule="auto"/>
        <w:ind w:left="0" w:firstLine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Wprowadza się następujące zmiany:</w:t>
      </w:r>
    </w:p>
    <w:p w:rsidR="00101295" w:rsidRPr="009E5349" w:rsidRDefault="00101295" w:rsidP="009E5349">
      <w:pPr>
        <w:pStyle w:val="Style2"/>
        <w:tabs>
          <w:tab w:val="num" w:pos="648"/>
        </w:tabs>
        <w:spacing w:before="120" w:line="240" w:lineRule="auto"/>
        <w:ind w:left="0" w:firstLine="0"/>
        <w:rPr>
          <w:rFonts w:ascii="Verdana" w:hAnsi="Verdana"/>
          <w:b/>
          <w:sz w:val="22"/>
          <w:szCs w:val="22"/>
        </w:rPr>
      </w:pPr>
      <w:r w:rsidRPr="009E5349">
        <w:rPr>
          <w:rFonts w:ascii="Verdana" w:hAnsi="Verdana"/>
          <w:b/>
          <w:sz w:val="22"/>
          <w:szCs w:val="22"/>
        </w:rPr>
        <w:t>W ogłosze</w:t>
      </w:r>
      <w:r w:rsidR="008B7DC6">
        <w:rPr>
          <w:rFonts w:ascii="Verdana" w:hAnsi="Verdana"/>
          <w:b/>
          <w:sz w:val="22"/>
          <w:szCs w:val="22"/>
        </w:rPr>
        <w:t>niu o przetargu zmianie ulegają;</w:t>
      </w:r>
    </w:p>
    <w:p w:rsidR="00101295" w:rsidRPr="009E5349" w:rsidRDefault="00101295" w:rsidP="009E5349">
      <w:pPr>
        <w:pStyle w:val="NormalnyWeb"/>
        <w:spacing w:before="120" w:beforeAutospacing="0" w:after="0" w:afterAutospacing="0"/>
        <w:jc w:val="both"/>
        <w:rPr>
          <w:rFonts w:ascii="Verdana" w:hAnsi="Verdana"/>
          <w:b/>
          <w:bCs/>
          <w:sz w:val="22"/>
          <w:szCs w:val="22"/>
        </w:rPr>
      </w:pPr>
      <w:r w:rsidRPr="009E5349">
        <w:rPr>
          <w:rFonts w:ascii="Verdana" w:hAnsi="Verdana"/>
          <w:b/>
          <w:bCs/>
          <w:sz w:val="22"/>
          <w:szCs w:val="22"/>
        </w:rPr>
        <w:t>Dział III pkt 1 wers 1 otrzymując brzmienie</w:t>
      </w:r>
    </w:p>
    <w:p w:rsidR="00101295" w:rsidRPr="009E5349" w:rsidRDefault="00101295" w:rsidP="009E5349">
      <w:pPr>
        <w:pStyle w:val="NormalnyWeb"/>
        <w:spacing w:before="12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E5349">
        <w:rPr>
          <w:rFonts w:ascii="Verdana" w:hAnsi="Verdana"/>
          <w:b/>
          <w:bCs/>
          <w:sz w:val="22"/>
          <w:szCs w:val="22"/>
        </w:rPr>
        <w:t>III.1) WADIUM</w:t>
      </w:r>
    </w:p>
    <w:p w:rsidR="00101295" w:rsidRPr="009E5349" w:rsidRDefault="00101295" w:rsidP="009E5349">
      <w:pPr>
        <w:pStyle w:val="Style2"/>
        <w:tabs>
          <w:tab w:val="num" w:pos="648"/>
        </w:tabs>
        <w:spacing w:before="120" w:line="240" w:lineRule="auto"/>
        <w:ind w:left="0" w:firstLine="0"/>
        <w:rPr>
          <w:rFonts w:ascii="Verdana" w:hAnsi="Verdana"/>
          <w:sz w:val="22"/>
          <w:szCs w:val="22"/>
        </w:rPr>
      </w:pPr>
      <w:r w:rsidRPr="009E5349">
        <w:rPr>
          <w:rFonts w:ascii="Verdana" w:hAnsi="Verdana"/>
          <w:b/>
          <w:bCs/>
          <w:sz w:val="22"/>
          <w:szCs w:val="22"/>
        </w:rPr>
        <w:t>Informacja na temat wadium:</w:t>
      </w:r>
      <w:r w:rsidR="009E5349" w:rsidRPr="009E5349">
        <w:rPr>
          <w:rFonts w:ascii="Verdana" w:hAnsi="Verdana"/>
          <w:sz w:val="22"/>
          <w:szCs w:val="22"/>
        </w:rPr>
        <w:t xml:space="preserve"> 7.1. Wadium w wysokości: 2</w:t>
      </w:r>
      <w:r w:rsidRPr="009E5349">
        <w:rPr>
          <w:rFonts w:ascii="Verdana" w:hAnsi="Verdana"/>
          <w:sz w:val="22"/>
          <w:szCs w:val="22"/>
        </w:rPr>
        <w:t xml:space="preserve">0.000 zł (słownie: </w:t>
      </w:r>
      <w:r w:rsidR="009E5349" w:rsidRPr="009E5349">
        <w:rPr>
          <w:rFonts w:ascii="Verdana" w:hAnsi="Verdana"/>
          <w:sz w:val="22"/>
          <w:szCs w:val="22"/>
        </w:rPr>
        <w:t>dwadzieścia</w:t>
      </w:r>
      <w:r w:rsidRPr="009E5349">
        <w:rPr>
          <w:rFonts w:ascii="Verdana" w:hAnsi="Verdana"/>
          <w:sz w:val="22"/>
          <w:szCs w:val="22"/>
        </w:rPr>
        <w:t xml:space="preserve"> tysięcy i 00/100 złotych) może być wnoszone w jednej lub kilku formach</w:t>
      </w:r>
    </w:p>
    <w:p w:rsidR="00101295" w:rsidRPr="009E5349" w:rsidRDefault="00101295" w:rsidP="009E5349">
      <w:pPr>
        <w:pStyle w:val="Style2"/>
        <w:tabs>
          <w:tab w:val="num" w:pos="648"/>
        </w:tabs>
        <w:spacing w:before="120" w:line="240" w:lineRule="auto"/>
        <w:ind w:left="0" w:firstLine="0"/>
        <w:rPr>
          <w:rFonts w:ascii="Verdana" w:hAnsi="Verdana"/>
          <w:b/>
          <w:sz w:val="22"/>
          <w:szCs w:val="22"/>
        </w:rPr>
      </w:pPr>
      <w:r w:rsidRPr="009E5349">
        <w:rPr>
          <w:rFonts w:ascii="Verdana" w:hAnsi="Verdana"/>
          <w:b/>
          <w:sz w:val="22"/>
          <w:szCs w:val="22"/>
        </w:rPr>
        <w:t>W dziale III pkt III.4.3.1, otrzymując brzmienie</w:t>
      </w:r>
    </w:p>
    <w:p w:rsidR="00101295" w:rsidRPr="009E5349" w:rsidRDefault="00101295" w:rsidP="009E5349">
      <w:pPr>
        <w:pStyle w:val="bold"/>
        <w:spacing w:before="12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  <w:r w:rsidRPr="009E5349">
        <w:rPr>
          <w:rFonts w:ascii="Verdana" w:hAnsi="Verdana"/>
          <w:sz w:val="22"/>
          <w:szCs w:val="22"/>
        </w:rPr>
        <w:t>III.4.3.1) dokument wystawiony w kraju, w którym ma siedzibę lub miejsce zamieszkania potwierdzający, że:</w:t>
      </w:r>
    </w:p>
    <w:p w:rsidR="00101295" w:rsidRPr="009E5349" w:rsidRDefault="00101295" w:rsidP="009E5349">
      <w:pPr>
        <w:numPr>
          <w:ilvl w:val="1"/>
          <w:numId w:val="21"/>
        </w:numPr>
        <w:spacing w:before="120"/>
        <w:ind w:right="300"/>
        <w:jc w:val="both"/>
        <w:rPr>
          <w:rFonts w:ascii="Verdana" w:hAnsi="Verdana"/>
          <w:sz w:val="22"/>
          <w:szCs w:val="22"/>
        </w:rPr>
      </w:pPr>
      <w:r w:rsidRPr="009E5349">
        <w:rPr>
          <w:rFonts w:ascii="Verdana" w:hAnsi="Verdana"/>
          <w:sz w:val="22"/>
          <w:szCs w:val="22"/>
        </w:rPr>
        <w:t xml:space="preserve">nie otwarto jego likwidacji ani nie ogłoszono upadłości - wystawiony nie wcześniej niż 6 miesięcy przed upływem terminu składania wniosków o dopuszczenie do udziału w postępowaniu </w:t>
      </w:r>
      <w:r w:rsidR="00CF5E64">
        <w:rPr>
          <w:rFonts w:ascii="Verdana" w:hAnsi="Verdana"/>
          <w:sz w:val="22"/>
          <w:szCs w:val="22"/>
        </w:rPr>
        <w:br/>
      </w:r>
      <w:r w:rsidRPr="009E5349">
        <w:rPr>
          <w:rFonts w:ascii="Verdana" w:hAnsi="Verdana"/>
          <w:sz w:val="22"/>
          <w:szCs w:val="22"/>
        </w:rPr>
        <w:t>o udzielenie zamówienia albo składania ofert;</w:t>
      </w:r>
    </w:p>
    <w:p w:rsidR="00101295" w:rsidRPr="009E5349" w:rsidRDefault="00101295" w:rsidP="009E5349">
      <w:pPr>
        <w:numPr>
          <w:ilvl w:val="1"/>
          <w:numId w:val="21"/>
        </w:numPr>
        <w:spacing w:before="120"/>
        <w:ind w:right="300"/>
        <w:jc w:val="both"/>
        <w:rPr>
          <w:rFonts w:ascii="Verdana" w:hAnsi="Verdana"/>
          <w:sz w:val="22"/>
          <w:szCs w:val="22"/>
        </w:rPr>
      </w:pPr>
      <w:r w:rsidRPr="009E5349">
        <w:rPr>
          <w:rFonts w:ascii="Verdana" w:hAnsi="Verdana"/>
          <w:sz w:val="22"/>
          <w:szCs w:val="22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</w:t>
      </w:r>
      <w:r w:rsidRPr="009E5349">
        <w:rPr>
          <w:rFonts w:ascii="Verdana" w:hAnsi="Verdana"/>
          <w:sz w:val="22"/>
          <w:szCs w:val="22"/>
        </w:rPr>
        <w:lastRenderedPageBreak/>
        <w:t xml:space="preserve">organu - wystawiony nie wcześniej niż 3 miesiące przed upływem terminu składania wniosków o dopuszczenie do udziału </w:t>
      </w:r>
      <w:r w:rsidR="00CF5E64">
        <w:rPr>
          <w:rFonts w:ascii="Verdana" w:hAnsi="Verdana"/>
          <w:sz w:val="22"/>
          <w:szCs w:val="22"/>
        </w:rPr>
        <w:br/>
      </w:r>
      <w:r w:rsidRPr="009E5349">
        <w:rPr>
          <w:rFonts w:ascii="Verdana" w:hAnsi="Verdana"/>
          <w:sz w:val="22"/>
          <w:szCs w:val="22"/>
        </w:rPr>
        <w:t>w postępowaniu o udzielenie zamówienia albo składania ofert;</w:t>
      </w:r>
    </w:p>
    <w:p w:rsidR="00101295" w:rsidRPr="008B7DC6" w:rsidRDefault="00101295" w:rsidP="008B7DC6">
      <w:pPr>
        <w:numPr>
          <w:ilvl w:val="1"/>
          <w:numId w:val="21"/>
        </w:numPr>
        <w:spacing w:before="120"/>
        <w:ind w:right="300"/>
        <w:jc w:val="both"/>
        <w:rPr>
          <w:rFonts w:ascii="Verdana" w:hAnsi="Verdana"/>
          <w:sz w:val="22"/>
          <w:szCs w:val="22"/>
        </w:rPr>
      </w:pPr>
      <w:r w:rsidRPr="009E5349">
        <w:rPr>
          <w:rFonts w:ascii="Verdana" w:hAnsi="Verdana"/>
          <w:sz w:val="22"/>
          <w:szCs w:val="22"/>
        </w:rPr>
        <w:t xml:space="preserve">nie orzeczono wobec niego zakazu ubiegania się o zamówienie - wystawiony nie wcześniej niż 6 miesięcy przed upływem terminu składania wniosków o dopuszczenie do udziału w postępowaniu </w:t>
      </w:r>
      <w:r w:rsidR="00CF5E64">
        <w:rPr>
          <w:rFonts w:ascii="Verdana" w:hAnsi="Verdana"/>
          <w:sz w:val="22"/>
          <w:szCs w:val="22"/>
        </w:rPr>
        <w:br/>
      </w:r>
      <w:r w:rsidRPr="009E5349">
        <w:rPr>
          <w:rFonts w:ascii="Verdana" w:hAnsi="Verdana"/>
          <w:sz w:val="22"/>
          <w:szCs w:val="22"/>
        </w:rPr>
        <w:t>o udzielenie zamówienia albo składania ofert;</w:t>
      </w:r>
    </w:p>
    <w:p w:rsidR="00C9069D" w:rsidRPr="009E5349" w:rsidRDefault="009E5349" w:rsidP="009E5349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9E5349">
        <w:rPr>
          <w:rFonts w:ascii="Verdana" w:hAnsi="Verdana"/>
          <w:b/>
          <w:sz w:val="22"/>
          <w:szCs w:val="22"/>
        </w:rPr>
        <w:t>w dziale IV pkt IV.4.4, otrzymując brzmienie</w:t>
      </w:r>
    </w:p>
    <w:p w:rsidR="009E5349" w:rsidRPr="009E5349" w:rsidRDefault="009E5349" w:rsidP="009E5349">
      <w:pPr>
        <w:pStyle w:val="NormalnyWeb"/>
        <w:spacing w:before="12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E5349">
        <w:rPr>
          <w:rFonts w:ascii="Verdana" w:hAnsi="Verdana"/>
          <w:b/>
          <w:bCs/>
          <w:sz w:val="22"/>
          <w:szCs w:val="22"/>
        </w:rPr>
        <w:t xml:space="preserve">IV.4.4) Termin składania wniosków o dopuszczenie do udziału </w:t>
      </w:r>
      <w:r w:rsidR="00CF5E64">
        <w:rPr>
          <w:rFonts w:ascii="Verdana" w:hAnsi="Verdana"/>
          <w:b/>
          <w:bCs/>
          <w:sz w:val="22"/>
          <w:szCs w:val="22"/>
        </w:rPr>
        <w:br/>
      </w:r>
      <w:r w:rsidRPr="009E5349">
        <w:rPr>
          <w:rFonts w:ascii="Verdana" w:hAnsi="Verdana"/>
          <w:b/>
          <w:bCs/>
          <w:sz w:val="22"/>
          <w:szCs w:val="22"/>
        </w:rPr>
        <w:t>w postępowaniu lub ofert:</w:t>
      </w:r>
      <w:r w:rsidRPr="009E5349">
        <w:rPr>
          <w:rFonts w:ascii="Verdana" w:hAnsi="Verdana"/>
          <w:sz w:val="22"/>
          <w:szCs w:val="22"/>
        </w:rPr>
        <w:t xml:space="preserve"> 11.08.2014 godzina 10:00, miejsce: Gmina Biały Bór, 78-425 Biały Bór, ul. Żymierskiego 10, Biuro Obsługi Interesanta, pok. nr 8.</w:t>
      </w:r>
    </w:p>
    <w:p w:rsidR="009E5349" w:rsidRPr="009E5349" w:rsidRDefault="009E5349" w:rsidP="009E5349">
      <w:pPr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Pr="009E5349">
        <w:rPr>
          <w:rFonts w:ascii="Verdana" w:hAnsi="Verdana"/>
          <w:b/>
          <w:sz w:val="22"/>
          <w:szCs w:val="22"/>
        </w:rPr>
        <w:t xml:space="preserve">raz </w:t>
      </w:r>
      <w:r w:rsidR="001512ED">
        <w:rPr>
          <w:rFonts w:ascii="Verdana" w:hAnsi="Verdana"/>
          <w:b/>
          <w:sz w:val="22"/>
          <w:szCs w:val="22"/>
        </w:rPr>
        <w:t xml:space="preserve">w sekcji II </w:t>
      </w:r>
      <w:r w:rsidRPr="009E5349">
        <w:rPr>
          <w:rFonts w:ascii="Verdana" w:hAnsi="Verdana"/>
          <w:b/>
          <w:sz w:val="22"/>
          <w:szCs w:val="22"/>
        </w:rPr>
        <w:t>dodaje się punkt w brzmieniu</w:t>
      </w:r>
    </w:p>
    <w:p w:rsidR="004E5DD5" w:rsidRPr="009E5349" w:rsidRDefault="004E5DD5" w:rsidP="009E5349">
      <w:pPr>
        <w:pStyle w:val="NormalnyWeb"/>
        <w:spacing w:before="12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E5349">
        <w:rPr>
          <w:rFonts w:ascii="Verdana" w:hAnsi="Verdana"/>
          <w:b/>
          <w:bCs/>
          <w:sz w:val="22"/>
          <w:szCs w:val="22"/>
        </w:rPr>
        <w:t>II.1.5) przewiduje się udzielenie zamówień uzupełniających:</w:t>
      </w:r>
    </w:p>
    <w:p w:rsidR="004E5DD5" w:rsidRPr="001512ED" w:rsidRDefault="004E5DD5" w:rsidP="001512ED">
      <w:pPr>
        <w:numPr>
          <w:ilvl w:val="0"/>
          <w:numId w:val="20"/>
        </w:numPr>
        <w:spacing w:before="120"/>
        <w:jc w:val="both"/>
        <w:rPr>
          <w:rFonts w:ascii="Verdana" w:hAnsi="Verdana"/>
          <w:sz w:val="22"/>
          <w:szCs w:val="22"/>
        </w:rPr>
      </w:pPr>
      <w:r w:rsidRPr="009E5349">
        <w:rPr>
          <w:rFonts w:ascii="Verdana" w:hAnsi="Verdana"/>
          <w:b/>
          <w:bCs/>
          <w:sz w:val="22"/>
          <w:szCs w:val="22"/>
        </w:rPr>
        <w:t>Określenie przedmiotu oraz wielkości lub zakresu zamówień uzupełniających</w:t>
      </w:r>
      <w:r w:rsidR="001512ED">
        <w:rPr>
          <w:rFonts w:ascii="Verdana" w:hAnsi="Verdana"/>
          <w:b/>
          <w:bCs/>
          <w:sz w:val="22"/>
          <w:szCs w:val="22"/>
        </w:rPr>
        <w:t>:</w:t>
      </w:r>
      <w:r w:rsidR="001512ED">
        <w:rPr>
          <w:rFonts w:ascii="Verdana" w:hAnsi="Verdana"/>
          <w:sz w:val="22"/>
          <w:szCs w:val="22"/>
        </w:rPr>
        <w:t xml:space="preserve"> </w:t>
      </w:r>
      <w:r w:rsidRPr="001512ED">
        <w:rPr>
          <w:rFonts w:ascii="Verdana" w:hAnsi="Verdana"/>
          <w:sz w:val="22"/>
          <w:szCs w:val="22"/>
        </w:rPr>
        <w:t>Zamawiający przewiduje udzielanie zamówień uzupełniających do 50 % wartości udzielonego zamówienia.</w:t>
      </w:r>
    </w:p>
    <w:p w:rsidR="009E5349" w:rsidRDefault="009E5349" w:rsidP="00C9069D">
      <w:pPr>
        <w:jc w:val="both"/>
        <w:rPr>
          <w:rFonts w:ascii="Verdana" w:hAnsi="Verdana"/>
          <w:b/>
          <w:sz w:val="22"/>
          <w:szCs w:val="22"/>
        </w:rPr>
      </w:pPr>
    </w:p>
    <w:p w:rsidR="000A5952" w:rsidRPr="007263E6" w:rsidRDefault="009E5349" w:rsidP="007263E6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7263E6">
        <w:rPr>
          <w:rFonts w:ascii="Verdana" w:hAnsi="Verdana"/>
          <w:b/>
          <w:sz w:val="22"/>
          <w:szCs w:val="22"/>
        </w:rPr>
        <w:t>W SIWZ zmianie ulegają</w:t>
      </w:r>
      <w:r w:rsidR="008B7DC6" w:rsidRPr="007263E6">
        <w:rPr>
          <w:rFonts w:ascii="Verdana" w:hAnsi="Verdana"/>
          <w:b/>
          <w:sz w:val="22"/>
          <w:szCs w:val="22"/>
        </w:rPr>
        <w:t>;</w:t>
      </w:r>
    </w:p>
    <w:p w:rsidR="009E5349" w:rsidRPr="007263E6" w:rsidRDefault="009E5349" w:rsidP="007263E6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7263E6">
        <w:rPr>
          <w:rFonts w:ascii="Verdana" w:hAnsi="Verdana"/>
          <w:b/>
          <w:sz w:val="22"/>
          <w:szCs w:val="22"/>
        </w:rPr>
        <w:t>W dziale 6 dodaje się zapis w brzmieniu</w:t>
      </w:r>
    </w:p>
    <w:p w:rsidR="009E5349" w:rsidRPr="007263E6" w:rsidRDefault="009E5349" w:rsidP="007263E6">
      <w:pPr>
        <w:tabs>
          <w:tab w:val="num" w:pos="709"/>
        </w:tabs>
        <w:spacing w:before="120"/>
        <w:ind w:left="709" w:hanging="709"/>
        <w:jc w:val="both"/>
        <w:rPr>
          <w:rFonts w:ascii="Verdana" w:hAnsi="Verdana"/>
          <w:sz w:val="22"/>
          <w:szCs w:val="22"/>
        </w:rPr>
      </w:pPr>
      <w:r w:rsidRPr="007263E6">
        <w:rPr>
          <w:rFonts w:ascii="Verdana" w:hAnsi="Verdana"/>
          <w:sz w:val="22"/>
          <w:szCs w:val="22"/>
        </w:rPr>
        <w:t>6.16</w:t>
      </w:r>
      <w:r w:rsidRPr="007263E6">
        <w:rPr>
          <w:rFonts w:ascii="Verdana" w:hAnsi="Verdana"/>
          <w:b/>
          <w:sz w:val="22"/>
          <w:szCs w:val="22"/>
        </w:rPr>
        <w:t xml:space="preserve"> </w:t>
      </w:r>
      <w:r w:rsidRPr="007263E6">
        <w:rPr>
          <w:rFonts w:ascii="Verdana" w:hAnsi="Verdana"/>
          <w:sz w:val="22"/>
          <w:szCs w:val="22"/>
        </w:rPr>
        <w:t xml:space="preserve">Osobą ze strony Zamawiającego upoważnioną do kontaktowania się </w:t>
      </w:r>
      <w:r w:rsidR="00CF5E64">
        <w:rPr>
          <w:rFonts w:ascii="Verdana" w:hAnsi="Verdana"/>
          <w:sz w:val="22"/>
          <w:szCs w:val="22"/>
        </w:rPr>
        <w:br/>
      </w:r>
      <w:r w:rsidRPr="007263E6">
        <w:rPr>
          <w:rFonts w:ascii="Verdana" w:hAnsi="Verdana"/>
          <w:sz w:val="22"/>
          <w:szCs w:val="22"/>
        </w:rPr>
        <w:t xml:space="preserve">z Wykonawcami jest: </w:t>
      </w:r>
    </w:p>
    <w:p w:rsidR="009E5349" w:rsidRPr="007263E6" w:rsidRDefault="009E5349" w:rsidP="007263E6">
      <w:pPr>
        <w:numPr>
          <w:ilvl w:val="0"/>
          <w:numId w:val="22"/>
        </w:numPr>
        <w:tabs>
          <w:tab w:val="num" w:pos="900"/>
        </w:tabs>
        <w:jc w:val="both"/>
        <w:rPr>
          <w:rFonts w:ascii="Verdana" w:hAnsi="Verdana"/>
          <w:b/>
          <w:sz w:val="22"/>
          <w:szCs w:val="22"/>
        </w:rPr>
      </w:pPr>
      <w:r w:rsidRPr="007263E6">
        <w:rPr>
          <w:rFonts w:ascii="Verdana" w:hAnsi="Verdana"/>
          <w:sz w:val="22"/>
          <w:szCs w:val="22"/>
        </w:rPr>
        <w:t xml:space="preserve">Marianna Lisiewicz,  tel. 943739002  wew. 609, fax. 943739745, </w:t>
      </w:r>
    </w:p>
    <w:p w:rsidR="009E5349" w:rsidRPr="007263E6" w:rsidRDefault="009E5349" w:rsidP="007263E6">
      <w:pPr>
        <w:tabs>
          <w:tab w:val="num" w:pos="900"/>
        </w:tabs>
        <w:ind w:left="720"/>
        <w:jc w:val="both"/>
        <w:rPr>
          <w:rFonts w:ascii="Verdana" w:hAnsi="Verdana"/>
          <w:b/>
          <w:sz w:val="22"/>
          <w:szCs w:val="22"/>
          <w:lang w:val="en-US"/>
        </w:rPr>
      </w:pPr>
      <w:r w:rsidRPr="007263E6">
        <w:rPr>
          <w:rFonts w:ascii="Verdana" w:hAnsi="Verdana"/>
          <w:sz w:val="22"/>
          <w:szCs w:val="22"/>
          <w:lang w:val="en-US"/>
        </w:rPr>
        <w:t xml:space="preserve">e-mail: </w:t>
      </w:r>
      <w:hyperlink r:id="rId12" w:history="1">
        <w:r w:rsidRPr="007263E6">
          <w:rPr>
            <w:rStyle w:val="Hipercze"/>
            <w:rFonts w:ascii="Verdana" w:hAnsi="Verdana"/>
            <w:b/>
            <w:sz w:val="22"/>
            <w:szCs w:val="22"/>
            <w:lang w:val="en-US"/>
          </w:rPr>
          <w:t>srodowisko@bialybor.com.pl</w:t>
        </w:r>
      </w:hyperlink>
      <w:r w:rsidRPr="007263E6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9E5349" w:rsidRPr="007263E6" w:rsidRDefault="009E5349" w:rsidP="007263E6">
      <w:pPr>
        <w:numPr>
          <w:ilvl w:val="0"/>
          <w:numId w:val="22"/>
        </w:numPr>
        <w:tabs>
          <w:tab w:val="num" w:pos="900"/>
        </w:tabs>
        <w:jc w:val="both"/>
        <w:rPr>
          <w:rFonts w:ascii="Verdana" w:hAnsi="Verdana"/>
          <w:b/>
          <w:sz w:val="22"/>
          <w:szCs w:val="22"/>
          <w:lang w:val="en-US"/>
        </w:rPr>
      </w:pPr>
      <w:r w:rsidRPr="007263E6">
        <w:rPr>
          <w:rFonts w:ascii="Verdana" w:hAnsi="Verdana"/>
          <w:sz w:val="22"/>
          <w:szCs w:val="22"/>
          <w:lang w:val="en-US"/>
        </w:rPr>
        <w:t xml:space="preserve">Jan Andrusieczko,  tel. 943739002  wew. 514, fax. 943739745, </w:t>
      </w:r>
    </w:p>
    <w:p w:rsidR="009E5349" w:rsidRPr="007263E6" w:rsidRDefault="009E5349" w:rsidP="007263E6">
      <w:pPr>
        <w:tabs>
          <w:tab w:val="num" w:pos="900"/>
        </w:tabs>
        <w:ind w:left="720"/>
        <w:jc w:val="both"/>
        <w:rPr>
          <w:rFonts w:ascii="Verdana" w:hAnsi="Verdana"/>
          <w:b/>
          <w:sz w:val="22"/>
          <w:szCs w:val="22"/>
          <w:lang w:val="en-US"/>
        </w:rPr>
      </w:pPr>
      <w:r w:rsidRPr="007263E6">
        <w:rPr>
          <w:rFonts w:ascii="Verdana" w:hAnsi="Verdana"/>
          <w:sz w:val="22"/>
          <w:szCs w:val="22"/>
          <w:lang w:val="en-US"/>
        </w:rPr>
        <w:t xml:space="preserve">e-mail: </w:t>
      </w:r>
      <w:hyperlink r:id="rId13" w:history="1">
        <w:r w:rsidRPr="007263E6">
          <w:rPr>
            <w:rStyle w:val="Hipercze"/>
            <w:rFonts w:ascii="Verdana" w:hAnsi="Verdana"/>
            <w:b/>
            <w:sz w:val="22"/>
            <w:szCs w:val="22"/>
            <w:lang w:val="en-US"/>
          </w:rPr>
          <w:t>zamowienia@bialybor.com.pl</w:t>
        </w:r>
      </w:hyperlink>
      <w:r w:rsidRPr="007263E6">
        <w:rPr>
          <w:rFonts w:ascii="Verdana" w:hAnsi="Verdana"/>
          <w:sz w:val="22"/>
          <w:szCs w:val="22"/>
          <w:lang w:val="en-US"/>
        </w:rPr>
        <w:t xml:space="preserve"> </w:t>
      </w:r>
    </w:p>
    <w:p w:rsidR="009E5349" w:rsidRPr="007263E6" w:rsidRDefault="008B7DC6" w:rsidP="007263E6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7263E6">
        <w:rPr>
          <w:rFonts w:ascii="Verdana" w:hAnsi="Verdana"/>
          <w:b/>
          <w:sz w:val="22"/>
          <w:szCs w:val="22"/>
        </w:rPr>
        <w:t>w dziale 7 pkt 7.1 wers 1 otrzymuje brzmienie</w:t>
      </w:r>
    </w:p>
    <w:p w:rsidR="008B7DC6" w:rsidRPr="007263E6" w:rsidRDefault="008B7DC6" w:rsidP="007263E6">
      <w:pPr>
        <w:pStyle w:val="Lista2"/>
        <w:numPr>
          <w:ilvl w:val="1"/>
          <w:numId w:val="25"/>
        </w:numPr>
        <w:ind w:left="357" w:hanging="357"/>
        <w:jc w:val="both"/>
        <w:rPr>
          <w:rFonts w:ascii="Verdana" w:hAnsi="Verdana" w:cs="Arial"/>
          <w:sz w:val="22"/>
          <w:szCs w:val="22"/>
        </w:rPr>
      </w:pPr>
      <w:r w:rsidRPr="007263E6">
        <w:rPr>
          <w:rFonts w:ascii="Verdana" w:hAnsi="Verdana" w:cs="Arial"/>
          <w:sz w:val="22"/>
          <w:szCs w:val="22"/>
        </w:rPr>
        <w:t xml:space="preserve">Wadium w wysokości: </w:t>
      </w:r>
      <w:r w:rsidRPr="007263E6">
        <w:rPr>
          <w:rFonts w:ascii="Verdana" w:eastAsia="SimSun" w:hAnsi="Verdana" w:cs="Arial"/>
          <w:b/>
          <w:bCs/>
          <w:sz w:val="22"/>
          <w:szCs w:val="22"/>
          <w:lang w:eastAsia="zh-CN"/>
        </w:rPr>
        <w:t xml:space="preserve">20.000 </w:t>
      </w:r>
      <w:r w:rsidRPr="007263E6">
        <w:rPr>
          <w:rFonts w:ascii="Verdana" w:hAnsi="Verdana" w:cs="Arial"/>
          <w:b/>
          <w:bCs/>
          <w:sz w:val="22"/>
          <w:szCs w:val="22"/>
        </w:rPr>
        <w:t>zł</w:t>
      </w:r>
      <w:r w:rsidRPr="007263E6">
        <w:rPr>
          <w:rFonts w:ascii="Verdana" w:hAnsi="Verdana" w:cs="Arial"/>
          <w:b/>
          <w:sz w:val="22"/>
          <w:szCs w:val="22"/>
        </w:rPr>
        <w:t xml:space="preserve"> </w:t>
      </w:r>
      <w:r w:rsidRPr="007263E6">
        <w:rPr>
          <w:rFonts w:ascii="Verdana" w:hAnsi="Verdana" w:cs="Arial"/>
          <w:sz w:val="22"/>
          <w:szCs w:val="22"/>
        </w:rPr>
        <w:t>(słownie: dwadzieścia tysięcy i 00/100 złotych) może być wnoszone w jednej lub kilku formach:</w:t>
      </w:r>
    </w:p>
    <w:p w:rsidR="008B7DC6" w:rsidRPr="007263E6" w:rsidRDefault="008B7DC6" w:rsidP="007263E6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7263E6">
        <w:rPr>
          <w:rFonts w:ascii="Verdana" w:hAnsi="Verdana"/>
          <w:b/>
          <w:sz w:val="22"/>
          <w:szCs w:val="22"/>
        </w:rPr>
        <w:t>w dziale 9 pkt 9.1.10.3 otrzymuje brzmienie</w:t>
      </w:r>
    </w:p>
    <w:p w:rsidR="007263E6" w:rsidRPr="007263E6" w:rsidRDefault="007263E6" w:rsidP="007263E6">
      <w:pPr>
        <w:pStyle w:val="Lista5"/>
        <w:numPr>
          <w:ilvl w:val="3"/>
          <w:numId w:val="26"/>
        </w:numPr>
        <w:ind w:left="1276" w:hanging="992"/>
        <w:jc w:val="both"/>
        <w:rPr>
          <w:rFonts w:ascii="Verdana" w:hAnsi="Verdana" w:cs="Arial"/>
          <w:b/>
          <w:szCs w:val="22"/>
        </w:rPr>
      </w:pPr>
      <w:r w:rsidRPr="007263E6">
        <w:rPr>
          <w:rFonts w:ascii="Verdana" w:hAnsi="Verdana" w:cs="Arial"/>
          <w:b/>
          <w:szCs w:val="22"/>
        </w:rPr>
        <w:t>„Nie otwierać przed 11.08.2014 roku, godz. 11.00”;</w:t>
      </w:r>
    </w:p>
    <w:p w:rsidR="007263E6" w:rsidRPr="007263E6" w:rsidRDefault="007263E6" w:rsidP="007263E6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7263E6">
        <w:rPr>
          <w:rFonts w:ascii="Verdana" w:hAnsi="Verdana"/>
          <w:b/>
          <w:sz w:val="22"/>
          <w:szCs w:val="22"/>
        </w:rPr>
        <w:t>w dziale 9 pkt 9.1.11 otrzymuje brzmienie</w:t>
      </w:r>
    </w:p>
    <w:p w:rsidR="007263E6" w:rsidRPr="007263E6" w:rsidRDefault="007263E6" w:rsidP="007263E6">
      <w:pPr>
        <w:pStyle w:val="Lista5"/>
        <w:numPr>
          <w:ilvl w:val="2"/>
          <w:numId w:val="26"/>
        </w:numPr>
        <w:ind w:left="1276" w:hanging="992"/>
        <w:jc w:val="both"/>
        <w:rPr>
          <w:rFonts w:ascii="Verdana" w:hAnsi="Verdana" w:cs="Arial"/>
          <w:szCs w:val="22"/>
        </w:rPr>
      </w:pPr>
      <w:r w:rsidRPr="007263E6">
        <w:rPr>
          <w:rFonts w:ascii="Verdana" w:hAnsi="Verdana" w:cs="Arial"/>
          <w:szCs w:val="22"/>
        </w:rPr>
        <w:t xml:space="preserve">Ofertę składaną za pośrednictwem np. Poczty Polskiej lub poczty kurierskiej należy przygotować w sposób opisany powyżej, </w:t>
      </w:r>
      <w:r w:rsidR="00CF5E64">
        <w:rPr>
          <w:rFonts w:ascii="Verdana" w:hAnsi="Verdana" w:cs="Arial"/>
          <w:szCs w:val="22"/>
        </w:rPr>
        <w:br/>
      </w:r>
      <w:r w:rsidRPr="007263E6">
        <w:rPr>
          <w:rFonts w:ascii="Verdana" w:hAnsi="Verdana" w:cs="Arial"/>
          <w:szCs w:val="22"/>
        </w:rPr>
        <w:t xml:space="preserve">z dopiskiem: </w:t>
      </w:r>
      <w:r w:rsidRPr="007263E6">
        <w:rPr>
          <w:rFonts w:ascii="Verdana" w:hAnsi="Verdana" w:cs="Arial"/>
          <w:b/>
          <w:szCs w:val="22"/>
        </w:rPr>
        <w:t>„Dostarczyć do Urzędu</w:t>
      </w:r>
      <w:r w:rsidRPr="007263E6">
        <w:rPr>
          <w:rFonts w:ascii="Verdana" w:eastAsia="SimSun" w:hAnsi="Verdana" w:cs="Arial"/>
          <w:b/>
          <w:szCs w:val="22"/>
          <w:lang w:eastAsia="zh-CN"/>
        </w:rPr>
        <w:t xml:space="preserve"> Miejskiego w Białym Borze, ul. Żymierskiego 10, 78-425 Biały Bór </w:t>
      </w:r>
      <w:r w:rsidR="00B41367">
        <w:rPr>
          <w:rFonts w:ascii="Verdana" w:hAnsi="Verdana" w:cs="Arial"/>
          <w:b/>
          <w:szCs w:val="22"/>
        </w:rPr>
        <w:t xml:space="preserve">do dnia </w:t>
      </w:r>
      <w:r w:rsidR="00B50CCC" w:rsidRPr="00B50CCC">
        <w:rPr>
          <w:rFonts w:ascii="Verdana" w:hAnsi="Verdana" w:cs="Arial"/>
          <w:b/>
          <w:color w:val="FF0000"/>
          <w:szCs w:val="22"/>
        </w:rPr>
        <w:t>11.08.2014</w:t>
      </w:r>
      <w:r w:rsidRPr="007263E6">
        <w:rPr>
          <w:rFonts w:ascii="Verdana" w:hAnsi="Verdana" w:cs="Arial"/>
          <w:b/>
          <w:szCs w:val="22"/>
        </w:rPr>
        <w:t xml:space="preserve"> roku, do godz. 10.00”. </w:t>
      </w:r>
    </w:p>
    <w:p w:rsidR="007263E6" w:rsidRPr="007263E6" w:rsidRDefault="007263E6" w:rsidP="007263E6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7263E6">
        <w:rPr>
          <w:rFonts w:ascii="Verdana" w:hAnsi="Verdana"/>
          <w:b/>
          <w:sz w:val="22"/>
          <w:szCs w:val="22"/>
        </w:rPr>
        <w:t>w dziale 10 pkt 10.1 i 10.3 otrzymują brzmienie</w:t>
      </w:r>
    </w:p>
    <w:p w:rsidR="007263E6" w:rsidRPr="007263E6" w:rsidRDefault="007263E6" w:rsidP="007263E6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left="993" w:hanging="709"/>
        <w:jc w:val="both"/>
        <w:rPr>
          <w:rFonts w:ascii="Verdana" w:hAnsi="Verdana" w:cs="Arial"/>
          <w:sz w:val="22"/>
          <w:szCs w:val="22"/>
        </w:rPr>
      </w:pPr>
      <w:r w:rsidRPr="007263E6">
        <w:rPr>
          <w:rFonts w:ascii="Verdana" w:hAnsi="Verdana" w:cs="Arial"/>
          <w:sz w:val="22"/>
          <w:szCs w:val="22"/>
        </w:rPr>
        <w:t xml:space="preserve">Ofertę należy złożyć w Biurze Obsługi Interesanta </w:t>
      </w:r>
      <w:r w:rsidRPr="007263E6">
        <w:rPr>
          <w:rFonts w:ascii="Verdana" w:eastAsia="SimSun" w:hAnsi="Verdana" w:cs="Arial"/>
          <w:b/>
          <w:sz w:val="22"/>
          <w:szCs w:val="22"/>
          <w:lang w:eastAsia="zh-CN"/>
        </w:rPr>
        <w:t xml:space="preserve">Gmina Biały Bór, 78-425 Biały Bór, ul. Żymierskiego 10, </w:t>
      </w:r>
      <w:r w:rsidRPr="007263E6">
        <w:rPr>
          <w:rFonts w:ascii="Verdana" w:hAnsi="Verdana" w:cs="Arial"/>
          <w:b/>
          <w:bCs/>
          <w:sz w:val="22"/>
          <w:szCs w:val="22"/>
        </w:rPr>
        <w:t>pok. nr 8,</w:t>
      </w:r>
      <w:r w:rsidRPr="007263E6">
        <w:rPr>
          <w:rFonts w:ascii="Verdana" w:hAnsi="Verdana" w:cs="Arial"/>
          <w:color w:val="000000"/>
          <w:sz w:val="22"/>
          <w:szCs w:val="22"/>
        </w:rPr>
        <w:t xml:space="preserve"> w terminie najpóźniej </w:t>
      </w:r>
      <w:r w:rsidRPr="007263E6">
        <w:rPr>
          <w:rFonts w:ascii="Verdana" w:hAnsi="Verdana" w:cs="Arial"/>
          <w:sz w:val="22"/>
          <w:szCs w:val="22"/>
        </w:rPr>
        <w:t xml:space="preserve">do dnia </w:t>
      </w:r>
      <w:r>
        <w:rPr>
          <w:rFonts w:ascii="Verdana" w:hAnsi="Verdana" w:cs="Arial"/>
          <w:b/>
          <w:sz w:val="22"/>
          <w:szCs w:val="22"/>
        </w:rPr>
        <w:t>11.08</w:t>
      </w:r>
      <w:r w:rsidRPr="007263E6">
        <w:rPr>
          <w:rFonts w:ascii="Verdana" w:hAnsi="Verdana" w:cs="Arial"/>
          <w:b/>
          <w:sz w:val="22"/>
          <w:szCs w:val="22"/>
        </w:rPr>
        <w:t>.2014 roku</w:t>
      </w:r>
      <w:r w:rsidRPr="007263E6">
        <w:rPr>
          <w:rFonts w:ascii="Verdana" w:hAnsi="Verdana" w:cs="Arial"/>
          <w:sz w:val="22"/>
          <w:szCs w:val="22"/>
        </w:rPr>
        <w:t>,</w:t>
      </w:r>
      <w:r w:rsidRPr="007263E6">
        <w:rPr>
          <w:rFonts w:ascii="Verdana" w:hAnsi="Verdana" w:cs="Arial"/>
          <w:b/>
          <w:sz w:val="22"/>
          <w:szCs w:val="22"/>
        </w:rPr>
        <w:t xml:space="preserve"> </w:t>
      </w:r>
      <w:r w:rsidRPr="007263E6">
        <w:rPr>
          <w:rFonts w:ascii="Verdana" w:hAnsi="Verdana" w:cs="Arial"/>
          <w:sz w:val="22"/>
          <w:szCs w:val="22"/>
        </w:rPr>
        <w:t>do godz.</w:t>
      </w:r>
      <w:r w:rsidRPr="007263E6">
        <w:rPr>
          <w:rFonts w:ascii="Verdana" w:hAnsi="Verdana" w:cs="Arial"/>
          <w:b/>
          <w:sz w:val="22"/>
          <w:szCs w:val="22"/>
        </w:rPr>
        <w:t xml:space="preserve"> 10.00</w:t>
      </w:r>
      <w:r w:rsidRPr="007263E6">
        <w:rPr>
          <w:rFonts w:ascii="Verdana" w:hAnsi="Verdana" w:cs="Arial"/>
          <w:bCs/>
          <w:sz w:val="22"/>
          <w:szCs w:val="22"/>
        </w:rPr>
        <w:t>.</w:t>
      </w:r>
    </w:p>
    <w:p w:rsidR="008B7DC6" w:rsidRPr="00CF5E64" w:rsidRDefault="007263E6" w:rsidP="00C9069D">
      <w:pPr>
        <w:pStyle w:val="Lista2"/>
        <w:numPr>
          <w:ilvl w:val="1"/>
          <w:numId w:val="28"/>
        </w:numPr>
        <w:ind w:left="993" w:hanging="709"/>
        <w:jc w:val="both"/>
        <w:rPr>
          <w:rFonts w:ascii="Verdana" w:hAnsi="Verdana" w:cs="Arial"/>
          <w:sz w:val="22"/>
          <w:szCs w:val="22"/>
          <w:u w:val="single"/>
        </w:rPr>
      </w:pPr>
      <w:r w:rsidRPr="007263E6">
        <w:rPr>
          <w:rFonts w:ascii="Verdana" w:hAnsi="Verdana" w:cs="Arial"/>
          <w:sz w:val="22"/>
          <w:szCs w:val="22"/>
        </w:rPr>
        <w:t xml:space="preserve">Jawne otwarcie ofert nastąpi </w:t>
      </w:r>
      <w:r w:rsidRPr="007263E6">
        <w:rPr>
          <w:rFonts w:ascii="Verdana" w:hAnsi="Verdana" w:cs="Arial"/>
          <w:bCs/>
          <w:sz w:val="22"/>
          <w:szCs w:val="22"/>
        </w:rPr>
        <w:t xml:space="preserve">dnia </w:t>
      </w:r>
      <w:r>
        <w:rPr>
          <w:rFonts w:ascii="Verdana" w:hAnsi="Verdana" w:cs="Arial"/>
          <w:b/>
          <w:sz w:val="22"/>
          <w:szCs w:val="22"/>
        </w:rPr>
        <w:t>11.08</w:t>
      </w:r>
      <w:r w:rsidRPr="007263E6">
        <w:rPr>
          <w:rFonts w:ascii="Verdana" w:hAnsi="Verdana" w:cs="Arial"/>
          <w:b/>
          <w:sz w:val="22"/>
          <w:szCs w:val="22"/>
        </w:rPr>
        <w:t>.2014 roku</w:t>
      </w:r>
      <w:r w:rsidRPr="007263E6">
        <w:rPr>
          <w:rFonts w:ascii="Verdana" w:hAnsi="Verdana" w:cs="Arial"/>
          <w:bCs/>
          <w:sz w:val="22"/>
          <w:szCs w:val="22"/>
        </w:rPr>
        <w:t>,</w:t>
      </w:r>
      <w:r w:rsidRPr="007263E6">
        <w:rPr>
          <w:rFonts w:ascii="Verdana" w:hAnsi="Verdana" w:cs="Arial"/>
          <w:sz w:val="22"/>
          <w:szCs w:val="22"/>
        </w:rPr>
        <w:t xml:space="preserve"> o godz. </w:t>
      </w:r>
      <w:r w:rsidRPr="007263E6">
        <w:rPr>
          <w:rFonts w:ascii="Verdana" w:hAnsi="Verdana" w:cs="Arial"/>
          <w:b/>
          <w:sz w:val="22"/>
          <w:szCs w:val="22"/>
        </w:rPr>
        <w:t>11.00</w:t>
      </w:r>
      <w:r w:rsidRPr="007263E6">
        <w:rPr>
          <w:rFonts w:ascii="Verdana" w:hAnsi="Verdana" w:cs="Arial"/>
          <w:sz w:val="22"/>
          <w:szCs w:val="22"/>
        </w:rPr>
        <w:t xml:space="preserve">, w siedzibie Zamawiającego: </w:t>
      </w:r>
      <w:r w:rsidRPr="007263E6">
        <w:rPr>
          <w:rFonts w:ascii="Verdana" w:eastAsia="SimSun" w:hAnsi="Verdana" w:cs="Arial"/>
          <w:b/>
          <w:sz w:val="22"/>
          <w:szCs w:val="22"/>
          <w:lang w:eastAsia="zh-CN"/>
        </w:rPr>
        <w:t xml:space="preserve">Urząd Miejski w Białym Borze, ul. Żymierskiego 10, 78-425 Biały Bór, Sala Konferencyjna, </w:t>
      </w:r>
      <w:r w:rsidRPr="007263E6">
        <w:rPr>
          <w:rFonts w:ascii="Verdana" w:hAnsi="Verdana" w:cs="Arial"/>
          <w:b/>
          <w:bCs/>
          <w:sz w:val="22"/>
          <w:szCs w:val="22"/>
        </w:rPr>
        <w:t>pok. nr 44.</w:t>
      </w:r>
    </w:p>
    <w:p w:rsidR="008B7DC6" w:rsidRPr="008B7DC6" w:rsidRDefault="00893448" w:rsidP="00C9069D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 załączeniu opublikowane Ogłoszenia o zmianie ogłoszenia z BZP </w:t>
      </w:r>
      <w:r>
        <w:rPr>
          <w:rFonts w:ascii="Verdana" w:hAnsi="Verdana"/>
          <w:b/>
          <w:sz w:val="22"/>
          <w:szCs w:val="22"/>
        </w:rPr>
        <w:br/>
        <w:t>i DUUE.</w:t>
      </w:r>
    </w:p>
    <w:p w:rsidR="008A3C6E" w:rsidRPr="008B7DC6" w:rsidRDefault="008A3C6E" w:rsidP="008A3C6E">
      <w:pPr>
        <w:jc w:val="both"/>
        <w:rPr>
          <w:rFonts w:ascii="Verdana" w:hAnsi="Verdana"/>
          <w:b/>
          <w:sz w:val="22"/>
          <w:szCs w:val="22"/>
        </w:rPr>
      </w:pPr>
    </w:p>
    <w:p w:rsidR="008A3C6E" w:rsidRDefault="008A3C6E" w:rsidP="008A3C6E">
      <w:pPr>
        <w:ind w:left="495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Burmistrz Białego Boru</w:t>
      </w:r>
    </w:p>
    <w:p w:rsidR="00FD2078" w:rsidRPr="00FD2078" w:rsidRDefault="008A3C6E" w:rsidP="002A5846">
      <w:pPr>
        <w:ind w:left="4956"/>
        <w:jc w:val="center"/>
        <w:rPr>
          <w:rFonts w:ascii="Verdana" w:hAnsi="Verdana"/>
          <w:i/>
          <w:sz w:val="22"/>
          <w:szCs w:val="22"/>
        </w:rPr>
      </w:pPr>
      <w:r w:rsidRPr="00FD2078">
        <w:rPr>
          <w:rFonts w:ascii="Verdana" w:hAnsi="Verdana"/>
          <w:i/>
          <w:sz w:val="22"/>
          <w:szCs w:val="22"/>
        </w:rPr>
        <w:t>(-) Paweł Stanisław Mikołajewski</w:t>
      </w:r>
    </w:p>
    <w:sectPr w:rsidR="00FD2078" w:rsidRPr="00FD2078" w:rsidSect="007263E6">
      <w:footerReference w:type="default" r:id="rId14"/>
      <w:pgSz w:w="11906" w:h="16838"/>
      <w:pgMar w:top="709" w:right="1286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C8" w:rsidRDefault="00A454C8">
      <w:r>
        <w:separator/>
      </w:r>
    </w:p>
  </w:endnote>
  <w:endnote w:type="continuationSeparator" w:id="1">
    <w:p w:rsidR="00A454C8" w:rsidRDefault="00A4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78" w:rsidRDefault="00FD2078" w:rsidP="00FD207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C8" w:rsidRDefault="00A454C8">
      <w:r>
        <w:separator/>
      </w:r>
    </w:p>
  </w:footnote>
  <w:footnote w:type="continuationSeparator" w:id="1">
    <w:p w:rsidR="00A454C8" w:rsidRDefault="00A45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A35B"/>
    <w:multiLevelType w:val="singleLevel"/>
    <w:tmpl w:val="38B31657"/>
    <w:lvl w:ilvl="0">
      <w:numFmt w:val="bullet"/>
      <w:lvlText w:val="·"/>
      <w:lvlJc w:val="left"/>
      <w:pPr>
        <w:tabs>
          <w:tab w:val="num" w:pos="432"/>
        </w:tabs>
        <w:ind w:left="1080" w:hanging="432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02605A62"/>
    <w:multiLevelType w:val="singleLevel"/>
    <w:tmpl w:val="29945661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357D039"/>
    <w:multiLevelType w:val="singleLevel"/>
    <w:tmpl w:val="38AB8F36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snapToGrid/>
        <w:spacing w:val="-4"/>
        <w:sz w:val="24"/>
        <w:szCs w:val="24"/>
      </w:rPr>
    </w:lvl>
  </w:abstractNum>
  <w:abstractNum w:abstractNumId="3">
    <w:nsid w:val="05E47D5B"/>
    <w:multiLevelType w:val="singleLevel"/>
    <w:tmpl w:val="74C5D4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pacing w:val="-3"/>
        <w:sz w:val="22"/>
        <w:szCs w:val="22"/>
      </w:rPr>
    </w:lvl>
  </w:abstractNum>
  <w:abstractNum w:abstractNumId="4">
    <w:nsid w:val="05E64180"/>
    <w:multiLevelType w:val="singleLevel"/>
    <w:tmpl w:val="3FDD018F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Arial" w:hAnsi="Arial" w:cs="Arial"/>
        <w:snapToGrid/>
        <w:sz w:val="26"/>
        <w:szCs w:val="26"/>
      </w:rPr>
    </w:lvl>
  </w:abstractNum>
  <w:abstractNum w:abstractNumId="5">
    <w:nsid w:val="073BCF6E"/>
    <w:multiLevelType w:val="singleLevel"/>
    <w:tmpl w:val="6760405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snapToGrid/>
        <w:sz w:val="24"/>
        <w:szCs w:val="24"/>
      </w:rPr>
    </w:lvl>
  </w:abstractNum>
  <w:abstractNum w:abstractNumId="6">
    <w:nsid w:val="0EE818EB"/>
    <w:multiLevelType w:val="multilevel"/>
    <w:tmpl w:val="5FEC58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6724B8"/>
    <w:multiLevelType w:val="hybridMultilevel"/>
    <w:tmpl w:val="064E1B62"/>
    <w:lvl w:ilvl="0" w:tplc="CB9E23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7F3A"/>
    <w:multiLevelType w:val="hybridMultilevel"/>
    <w:tmpl w:val="E85CA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69BA"/>
    <w:multiLevelType w:val="hybridMultilevel"/>
    <w:tmpl w:val="249261AA"/>
    <w:lvl w:ilvl="0" w:tplc="74E26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044378"/>
    <w:multiLevelType w:val="multilevel"/>
    <w:tmpl w:val="0712AC6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1">
    <w:nsid w:val="21003D63"/>
    <w:multiLevelType w:val="multilevel"/>
    <w:tmpl w:val="9E5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B0DB1"/>
    <w:multiLevelType w:val="multilevel"/>
    <w:tmpl w:val="EE22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C0C01"/>
    <w:multiLevelType w:val="multilevel"/>
    <w:tmpl w:val="4FF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0B56FC"/>
    <w:multiLevelType w:val="multilevel"/>
    <w:tmpl w:val="99C6AC0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106CEF"/>
    <w:multiLevelType w:val="multilevel"/>
    <w:tmpl w:val="DD2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B50FF"/>
    <w:multiLevelType w:val="hybridMultilevel"/>
    <w:tmpl w:val="D0C0FD70"/>
    <w:lvl w:ilvl="0" w:tplc="7E1A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F7DF5"/>
    <w:multiLevelType w:val="multilevel"/>
    <w:tmpl w:val="DF9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6F3127"/>
    <w:multiLevelType w:val="multilevel"/>
    <w:tmpl w:val="DA5A5092"/>
    <w:lvl w:ilvl="0">
      <w:start w:val="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5" w:hanging="8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89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9">
    <w:nsid w:val="3FCB0321"/>
    <w:multiLevelType w:val="hybridMultilevel"/>
    <w:tmpl w:val="58CA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80542"/>
    <w:multiLevelType w:val="hybridMultilevel"/>
    <w:tmpl w:val="B1F4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E1BC3"/>
    <w:multiLevelType w:val="multilevel"/>
    <w:tmpl w:val="9A0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A85B91"/>
    <w:multiLevelType w:val="multilevel"/>
    <w:tmpl w:val="29A4F5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56B556B"/>
    <w:multiLevelType w:val="hybridMultilevel"/>
    <w:tmpl w:val="4EBE4E84"/>
    <w:lvl w:ilvl="0" w:tplc="422E60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044ADF"/>
    <w:multiLevelType w:val="multilevel"/>
    <w:tmpl w:val="15E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15374A"/>
    <w:multiLevelType w:val="multilevel"/>
    <w:tmpl w:val="AD725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24"/>
  </w:num>
  <w:num w:numId="5">
    <w:abstractNumId w:val="21"/>
  </w:num>
  <w:num w:numId="6">
    <w:abstractNumId w:val="5"/>
  </w:num>
  <w:num w:numId="7">
    <w:abstractNumId w:val="2"/>
  </w:num>
  <w:num w:numId="8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ascii="Tahoma" w:hAnsi="Tahoma" w:cs="Tahoma"/>
          <w:snapToGrid/>
          <w:spacing w:val="12"/>
          <w:sz w:val="24"/>
          <w:szCs w:val="24"/>
        </w:rPr>
      </w:lvl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3"/>
  </w:num>
  <w:num w:numId="15">
    <w:abstractNumId w:val="20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2"/>
  </w:num>
  <w:num w:numId="21">
    <w:abstractNumId w:val="11"/>
  </w:num>
  <w:num w:numId="22">
    <w:abstractNumId w:val="23"/>
  </w:num>
  <w:num w:numId="23">
    <w:abstractNumId w:val="22"/>
  </w:num>
  <w:num w:numId="24">
    <w:abstractNumId w:val="25"/>
  </w:num>
  <w:num w:numId="25">
    <w:abstractNumId w:val="6"/>
  </w:num>
  <w:num w:numId="26">
    <w:abstractNumId w:val="18"/>
  </w:num>
  <w:num w:numId="27">
    <w:abstractNumId w:val="14"/>
  </w:num>
  <w:num w:numId="28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A0C7E"/>
    <w:rsid w:val="00005617"/>
    <w:rsid w:val="00031FFF"/>
    <w:rsid w:val="00044F9F"/>
    <w:rsid w:val="00060809"/>
    <w:rsid w:val="00065CF1"/>
    <w:rsid w:val="000A5952"/>
    <w:rsid w:val="000F602B"/>
    <w:rsid w:val="00101295"/>
    <w:rsid w:val="001512ED"/>
    <w:rsid w:val="001841D8"/>
    <w:rsid w:val="001B51B6"/>
    <w:rsid w:val="001F330B"/>
    <w:rsid w:val="002008AF"/>
    <w:rsid w:val="00212A33"/>
    <w:rsid w:val="00216986"/>
    <w:rsid w:val="00237454"/>
    <w:rsid w:val="002546CA"/>
    <w:rsid w:val="002644CB"/>
    <w:rsid w:val="002733C6"/>
    <w:rsid w:val="00292546"/>
    <w:rsid w:val="002A4AF5"/>
    <w:rsid w:val="002A5846"/>
    <w:rsid w:val="002B462B"/>
    <w:rsid w:val="002E3FA8"/>
    <w:rsid w:val="00324285"/>
    <w:rsid w:val="0033484B"/>
    <w:rsid w:val="00346801"/>
    <w:rsid w:val="00374354"/>
    <w:rsid w:val="00390006"/>
    <w:rsid w:val="0039384E"/>
    <w:rsid w:val="00393DC7"/>
    <w:rsid w:val="003A4806"/>
    <w:rsid w:val="003B2657"/>
    <w:rsid w:val="003C07FB"/>
    <w:rsid w:val="003D7594"/>
    <w:rsid w:val="003F7B9C"/>
    <w:rsid w:val="00406502"/>
    <w:rsid w:val="00425E97"/>
    <w:rsid w:val="00432D76"/>
    <w:rsid w:val="00441ACB"/>
    <w:rsid w:val="004868D5"/>
    <w:rsid w:val="00491708"/>
    <w:rsid w:val="004A0728"/>
    <w:rsid w:val="004D0DA0"/>
    <w:rsid w:val="004E5DD5"/>
    <w:rsid w:val="00520FAC"/>
    <w:rsid w:val="0056431D"/>
    <w:rsid w:val="0057179F"/>
    <w:rsid w:val="00574E9F"/>
    <w:rsid w:val="00597E05"/>
    <w:rsid w:val="005C348A"/>
    <w:rsid w:val="005C54BE"/>
    <w:rsid w:val="00602A9C"/>
    <w:rsid w:val="0060389D"/>
    <w:rsid w:val="00604084"/>
    <w:rsid w:val="0061233C"/>
    <w:rsid w:val="00620DD8"/>
    <w:rsid w:val="00621497"/>
    <w:rsid w:val="00630488"/>
    <w:rsid w:val="0063616C"/>
    <w:rsid w:val="00662A87"/>
    <w:rsid w:val="00684022"/>
    <w:rsid w:val="00693FAF"/>
    <w:rsid w:val="006B062A"/>
    <w:rsid w:val="006E4F13"/>
    <w:rsid w:val="006F5F52"/>
    <w:rsid w:val="007120F9"/>
    <w:rsid w:val="0071319A"/>
    <w:rsid w:val="00722A05"/>
    <w:rsid w:val="007244B9"/>
    <w:rsid w:val="00725C7A"/>
    <w:rsid w:val="007263E6"/>
    <w:rsid w:val="007301C7"/>
    <w:rsid w:val="00734EE1"/>
    <w:rsid w:val="00772E70"/>
    <w:rsid w:val="007A4B10"/>
    <w:rsid w:val="007D5F24"/>
    <w:rsid w:val="007E6873"/>
    <w:rsid w:val="00815D73"/>
    <w:rsid w:val="00834FEA"/>
    <w:rsid w:val="0084784E"/>
    <w:rsid w:val="00864366"/>
    <w:rsid w:val="00880C68"/>
    <w:rsid w:val="00893448"/>
    <w:rsid w:val="00893CE3"/>
    <w:rsid w:val="008A3C6E"/>
    <w:rsid w:val="008B4934"/>
    <w:rsid w:val="008B7DC6"/>
    <w:rsid w:val="008E195B"/>
    <w:rsid w:val="008F468F"/>
    <w:rsid w:val="00965985"/>
    <w:rsid w:val="009766E1"/>
    <w:rsid w:val="00983984"/>
    <w:rsid w:val="00985FCB"/>
    <w:rsid w:val="00987B6B"/>
    <w:rsid w:val="009E5349"/>
    <w:rsid w:val="009F2963"/>
    <w:rsid w:val="00A27D66"/>
    <w:rsid w:val="00A43472"/>
    <w:rsid w:val="00A454C8"/>
    <w:rsid w:val="00A57A44"/>
    <w:rsid w:val="00A722E2"/>
    <w:rsid w:val="00A75E05"/>
    <w:rsid w:val="00AF109F"/>
    <w:rsid w:val="00B06212"/>
    <w:rsid w:val="00B11F6A"/>
    <w:rsid w:val="00B41367"/>
    <w:rsid w:val="00B50CCC"/>
    <w:rsid w:val="00B85046"/>
    <w:rsid w:val="00B90D6A"/>
    <w:rsid w:val="00BA0C7E"/>
    <w:rsid w:val="00BA71B5"/>
    <w:rsid w:val="00BE3EC9"/>
    <w:rsid w:val="00BE7C84"/>
    <w:rsid w:val="00C0554D"/>
    <w:rsid w:val="00C16E0B"/>
    <w:rsid w:val="00C25E49"/>
    <w:rsid w:val="00C841AF"/>
    <w:rsid w:val="00C9069D"/>
    <w:rsid w:val="00CB14D7"/>
    <w:rsid w:val="00CD0B32"/>
    <w:rsid w:val="00CF5E64"/>
    <w:rsid w:val="00D06911"/>
    <w:rsid w:val="00D41F1B"/>
    <w:rsid w:val="00D45793"/>
    <w:rsid w:val="00D56F6F"/>
    <w:rsid w:val="00D718DB"/>
    <w:rsid w:val="00D76A63"/>
    <w:rsid w:val="00DA1166"/>
    <w:rsid w:val="00DA2F21"/>
    <w:rsid w:val="00DD6B14"/>
    <w:rsid w:val="00DE07DE"/>
    <w:rsid w:val="00E113B1"/>
    <w:rsid w:val="00E3248A"/>
    <w:rsid w:val="00E67CD1"/>
    <w:rsid w:val="00E820C5"/>
    <w:rsid w:val="00E95837"/>
    <w:rsid w:val="00EB076D"/>
    <w:rsid w:val="00ED145E"/>
    <w:rsid w:val="00EF4F59"/>
    <w:rsid w:val="00F0264D"/>
    <w:rsid w:val="00F12BAE"/>
    <w:rsid w:val="00F2373E"/>
    <w:rsid w:val="00F32665"/>
    <w:rsid w:val="00F942DA"/>
    <w:rsid w:val="00F958CA"/>
    <w:rsid w:val="00FA03ED"/>
    <w:rsid w:val="00FB2D29"/>
    <w:rsid w:val="00FD2078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7C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C7E"/>
    <w:pPr>
      <w:keepNext/>
      <w:jc w:val="center"/>
      <w:outlineLvl w:val="0"/>
    </w:pPr>
    <w:rPr>
      <w:b/>
      <w:color w:val="333333"/>
      <w:sz w:val="40"/>
    </w:rPr>
  </w:style>
  <w:style w:type="paragraph" w:styleId="Nagwek4">
    <w:name w:val="heading 4"/>
    <w:basedOn w:val="Normalny"/>
    <w:next w:val="Normalny"/>
    <w:qFormat/>
    <w:rsid w:val="00212A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0C7E"/>
  </w:style>
  <w:style w:type="character" w:styleId="Hipercze">
    <w:name w:val="Hyperlink"/>
    <w:basedOn w:val="Domylnaczcionkaakapitu"/>
    <w:rsid w:val="00BA0C7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A0C7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A0C7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A0C7E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A0C7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75E0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43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">
    <w:name w:val="Style 1"/>
    <w:uiPriority w:val="99"/>
    <w:rsid w:val="004868D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4868D5"/>
    <w:pPr>
      <w:widowControl w:val="0"/>
      <w:autoSpaceDE w:val="0"/>
      <w:autoSpaceDN w:val="0"/>
      <w:spacing w:line="360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character" w:customStyle="1" w:styleId="CharacterStyle1">
    <w:name w:val="Character Style 1"/>
    <w:uiPriority w:val="99"/>
    <w:rsid w:val="004868D5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rsid w:val="004868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68D5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602A9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E24B7"/>
    <w:pPr>
      <w:ind w:left="720"/>
      <w:contextualSpacing/>
    </w:pPr>
  </w:style>
  <w:style w:type="paragraph" w:customStyle="1" w:styleId="Style3">
    <w:name w:val="Style 3"/>
    <w:uiPriority w:val="99"/>
    <w:rsid w:val="002546CA"/>
    <w:pPr>
      <w:widowControl w:val="0"/>
      <w:autoSpaceDE w:val="0"/>
      <w:autoSpaceDN w:val="0"/>
      <w:spacing w:before="72"/>
      <w:jc w:val="both"/>
    </w:pPr>
    <w:rPr>
      <w:rFonts w:eastAsiaTheme="minorEastAsia"/>
      <w:sz w:val="22"/>
      <w:szCs w:val="22"/>
    </w:rPr>
  </w:style>
  <w:style w:type="character" w:customStyle="1" w:styleId="CharacterStyle2">
    <w:name w:val="Character Style 2"/>
    <w:uiPriority w:val="99"/>
    <w:rsid w:val="002546CA"/>
    <w:rPr>
      <w:sz w:val="22"/>
      <w:szCs w:val="22"/>
    </w:rPr>
  </w:style>
  <w:style w:type="character" w:styleId="Odwoaniedokomentarza">
    <w:name w:val="annotation reference"/>
    <w:basedOn w:val="Domylnaczcionkaakapitu"/>
    <w:rsid w:val="00C055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5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554D"/>
  </w:style>
  <w:style w:type="paragraph" w:styleId="Tematkomentarza">
    <w:name w:val="annotation subject"/>
    <w:basedOn w:val="Tekstkomentarza"/>
    <w:next w:val="Tekstkomentarza"/>
    <w:link w:val="TematkomentarzaZnak"/>
    <w:rsid w:val="00C05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554D"/>
    <w:rPr>
      <w:b/>
      <w:bCs/>
    </w:rPr>
  </w:style>
  <w:style w:type="character" w:styleId="Pogrubienie">
    <w:name w:val="Strong"/>
    <w:basedOn w:val="Domylnaczcionkaakapitu"/>
    <w:uiPriority w:val="22"/>
    <w:qFormat/>
    <w:rsid w:val="008A3C6E"/>
    <w:rPr>
      <w:b/>
      <w:bCs/>
    </w:rPr>
  </w:style>
  <w:style w:type="character" w:customStyle="1" w:styleId="NagwekZnak">
    <w:name w:val="Nagłówek Znak"/>
    <w:basedOn w:val="Domylnaczcionkaakapitu"/>
    <w:link w:val="Nagwek"/>
    <w:rsid w:val="00101295"/>
    <w:rPr>
      <w:sz w:val="24"/>
      <w:szCs w:val="24"/>
    </w:rPr>
  </w:style>
  <w:style w:type="paragraph" w:styleId="Lista2">
    <w:name w:val="List 2"/>
    <w:basedOn w:val="Normalny"/>
    <w:rsid w:val="008B7DC6"/>
    <w:pPr>
      <w:ind w:left="566" w:hanging="283"/>
    </w:pPr>
    <w:rPr>
      <w:rFonts w:ascii="Arial" w:hAnsi="Arial"/>
      <w:szCs w:val="20"/>
    </w:rPr>
  </w:style>
  <w:style w:type="paragraph" w:styleId="Lista5">
    <w:name w:val="List 5"/>
    <w:basedOn w:val="Normalny"/>
    <w:uiPriority w:val="99"/>
    <w:unhideWhenUsed/>
    <w:rsid w:val="007263E6"/>
    <w:pPr>
      <w:ind w:left="1415" w:hanging="283"/>
      <w:contextualSpacing/>
    </w:pPr>
    <w:rPr>
      <w:sz w:val="22"/>
      <w:szCs w:val="20"/>
    </w:rPr>
  </w:style>
  <w:style w:type="paragraph" w:styleId="Tekstpodstawowy">
    <w:name w:val="Body Text"/>
    <w:basedOn w:val="Normalny"/>
    <w:link w:val="TekstpodstawowyZnak"/>
    <w:rsid w:val="007263E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63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bor.com.pl" TargetMode="External"/><Relationship Id="rId13" Type="http://schemas.openxmlformats.org/officeDocument/2006/relationships/hyperlink" Target="mailto:zamowienia@bialybo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odowisko@bialybor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gmina@bialybor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40EF-8B43-4098-BA2F-FC8A0074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Biały Bór</Company>
  <LinksUpToDate>false</LinksUpToDate>
  <CharactersWithSpaces>4076</CharactersWithSpaces>
  <SharedDoc>false</SharedDoc>
  <HLinks>
    <vt:vector size="24" baseType="variant">
      <vt:variant>
        <vt:i4>1769570</vt:i4>
      </vt:variant>
      <vt:variant>
        <vt:i4>3</vt:i4>
      </vt:variant>
      <vt:variant>
        <vt:i4>0</vt:i4>
      </vt:variant>
      <vt:variant>
        <vt:i4>5</vt:i4>
      </vt:variant>
      <vt:variant>
        <vt:lpwstr>mailto:gmina@bialybor.com.pl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http://www.bialybor.com.pl/</vt:lpwstr>
      </vt:variant>
      <vt:variant>
        <vt:lpwstr/>
      </vt:variant>
      <vt:variant>
        <vt:i4>5177471</vt:i4>
      </vt:variant>
      <vt:variant>
        <vt:i4>2317</vt:i4>
      </vt:variant>
      <vt:variant>
        <vt:i4>1027</vt:i4>
      </vt:variant>
      <vt:variant>
        <vt:i4>1</vt:i4>
      </vt:variant>
      <vt:variant>
        <vt:lpwstr>http://www.prow.wzp.pl/uploads/banery/prow_stopka_um_03.gif</vt:lpwstr>
      </vt:variant>
      <vt:variant>
        <vt:lpwstr/>
      </vt:variant>
      <vt:variant>
        <vt:i4>589839</vt:i4>
      </vt:variant>
      <vt:variant>
        <vt:i4>2424</vt:i4>
      </vt:variant>
      <vt:variant>
        <vt:i4>1028</vt:i4>
      </vt:variant>
      <vt:variant>
        <vt:i4>1</vt:i4>
      </vt:variant>
      <vt:variant>
        <vt:lpwstr>http://www.prow.wzp.pl/uploads/banery/prow_stopka_EFR_NA_ROW.gif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andrusieczko_j</dc:creator>
  <cp:lastModifiedBy>BB2</cp:lastModifiedBy>
  <cp:revision>3</cp:revision>
  <cp:lastPrinted>2014-07-18T14:21:00Z</cp:lastPrinted>
  <dcterms:created xsi:type="dcterms:W3CDTF">2014-07-23T06:30:00Z</dcterms:created>
  <dcterms:modified xsi:type="dcterms:W3CDTF">2014-07-23T06:45:00Z</dcterms:modified>
</cp:coreProperties>
</file>